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148F2" w14:textId="77777777" w:rsidR="0028079B" w:rsidRDefault="0028079B" w:rsidP="0028079B">
      <w:pPr>
        <w:jc w:val="both"/>
        <w:rPr>
          <w:rFonts w:ascii="Calibri" w:eastAsia="Calibri" w:hAnsi="Calibri" w:cs="Times New Roman"/>
          <w:kern w:val="0"/>
          <w:sz w:val="22"/>
        </w:rPr>
      </w:pPr>
      <w:r>
        <w:rPr>
          <w:rFonts w:cs="Arial"/>
          <w:noProof/>
          <w:sz w:val="22"/>
          <w:lang w:val="fr-FR" w:eastAsia="fr-FR"/>
        </w:rPr>
        <w:drawing>
          <wp:anchor distT="0" distB="0" distL="114300" distR="114300" simplePos="0" relativeHeight="251659264" behindDoc="0" locked="0" layoutInCell="1" allowOverlap="1" wp14:anchorId="2AA5A6F8" wp14:editId="30032F04">
            <wp:simplePos x="0" y="0"/>
            <wp:positionH relativeFrom="page">
              <wp:posOffset>850900</wp:posOffset>
            </wp:positionH>
            <wp:positionV relativeFrom="paragraph">
              <wp:posOffset>-401955</wp:posOffset>
            </wp:positionV>
            <wp:extent cx="1893570" cy="828040"/>
            <wp:effectExtent l="0" t="0" r="0" b="0"/>
            <wp:wrapNone/>
            <wp:docPr id="1" name="Image 1" descr="logo_zetel_black_van pgn_naa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descr="logo_zetel_black_van pgn_naar 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3570" cy="828040"/>
                    </a:xfrm>
                    <a:prstGeom prst="rect">
                      <a:avLst/>
                    </a:prstGeom>
                    <a:noFill/>
                  </pic:spPr>
                </pic:pic>
              </a:graphicData>
            </a:graphic>
            <wp14:sizeRelH relativeFrom="page">
              <wp14:pctWidth>0</wp14:pctWidth>
            </wp14:sizeRelH>
            <wp14:sizeRelV relativeFrom="page">
              <wp14:pctHeight>0</wp14:pctHeight>
            </wp14:sizeRelV>
          </wp:anchor>
        </w:drawing>
      </w:r>
    </w:p>
    <w:p w14:paraId="23086560" w14:textId="77777777" w:rsidR="0028079B" w:rsidRDefault="0028079B" w:rsidP="0028079B">
      <w:pPr>
        <w:jc w:val="both"/>
        <w:rPr>
          <w:rFonts w:eastAsia="Times New Roman" w:cs="Arial"/>
        </w:rPr>
      </w:pPr>
    </w:p>
    <w:tbl>
      <w:tblPr>
        <w:tblpPr w:leftFromText="141" w:rightFromText="141" w:vertAnchor="page" w:horzAnchor="page" w:tblpX="4798" w:tblpY="2431"/>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085"/>
        <w:gridCol w:w="3187"/>
      </w:tblGrid>
      <w:tr w:rsidR="0028079B" w14:paraId="3650953D" w14:textId="77777777" w:rsidTr="0028079B">
        <w:trPr>
          <w:trHeight w:val="1834"/>
        </w:trPr>
        <w:tc>
          <w:tcPr>
            <w:tcW w:w="3085" w:type="dxa"/>
            <w:tcBorders>
              <w:top w:val="single" w:sz="4" w:space="0" w:color="808080"/>
              <w:left w:val="single" w:sz="4" w:space="0" w:color="808080"/>
              <w:bottom w:val="single" w:sz="4" w:space="0" w:color="808080"/>
              <w:right w:val="single" w:sz="4" w:space="0" w:color="808080"/>
            </w:tcBorders>
            <w:vAlign w:val="center"/>
          </w:tcPr>
          <w:p w14:paraId="1425D836"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0AE45C46"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75B495EF"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2BE8EDFB"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21FE8F47"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3DCB4925"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3AC1ECAE"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Droits acquités :</w:t>
            </w:r>
          </w:p>
        </w:tc>
        <w:tc>
          <w:tcPr>
            <w:tcW w:w="3187" w:type="dxa"/>
            <w:tcBorders>
              <w:top w:val="single" w:sz="4" w:space="0" w:color="808080"/>
              <w:left w:val="single" w:sz="4" w:space="0" w:color="808080"/>
              <w:bottom w:val="single" w:sz="4" w:space="0" w:color="808080"/>
              <w:right w:val="single" w:sz="4" w:space="0" w:color="808080"/>
            </w:tcBorders>
            <w:vAlign w:val="center"/>
          </w:tcPr>
          <w:p w14:paraId="3CA199B1"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Expédition délivrée le</w:t>
            </w:r>
          </w:p>
          <w:p w14:paraId="1E91E3E9"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5DE1157E"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à</w:t>
            </w:r>
          </w:p>
          <w:p w14:paraId="1F02774A" w14:textId="77777777" w:rsidR="0028079B" w:rsidRPr="00B6407A" w:rsidRDefault="0028079B" w:rsidP="0028079B">
            <w:pPr>
              <w:jc w:val="both"/>
              <w:rPr>
                <w:rFonts w:asciiTheme="minorHAnsi" w:eastAsia="SimSun" w:hAnsiTheme="minorHAnsi" w:cstheme="minorHAnsi"/>
                <w:color w:val="808080"/>
                <w:sz w:val="20"/>
                <w:szCs w:val="18"/>
                <w:lang w:eastAsia="zh-CN"/>
              </w:rPr>
            </w:pPr>
          </w:p>
          <w:p w14:paraId="3CA716AB"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Me</w:t>
            </w:r>
          </w:p>
          <w:p w14:paraId="711D6E37" w14:textId="77777777" w:rsidR="0028079B" w:rsidRPr="00B6407A" w:rsidRDefault="0028079B" w:rsidP="0028079B">
            <w:pPr>
              <w:jc w:val="both"/>
              <w:rPr>
                <w:rFonts w:asciiTheme="minorHAnsi" w:eastAsia="SimSun" w:hAnsiTheme="minorHAnsi" w:cstheme="minorHAnsi"/>
                <w:color w:val="808080"/>
                <w:sz w:val="20"/>
                <w:szCs w:val="18"/>
                <w:lang w:eastAsia="zh-CN"/>
              </w:rPr>
            </w:pPr>
            <w:r w:rsidRPr="00B6407A">
              <w:rPr>
                <w:rFonts w:asciiTheme="minorHAnsi" w:eastAsia="SimSun" w:hAnsiTheme="minorHAnsi" w:cstheme="minorHAnsi"/>
                <w:color w:val="808080"/>
                <w:sz w:val="20"/>
                <w:szCs w:val="18"/>
                <w:lang w:eastAsia="zh-CN"/>
              </w:rPr>
              <w:t>Reg. Expéd. n°</w:t>
            </w:r>
          </w:p>
          <w:p w14:paraId="111A3ADB" w14:textId="77777777" w:rsidR="0028079B" w:rsidRPr="00B6407A" w:rsidRDefault="0028079B" w:rsidP="0028079B">
            <w:pPr>
              <w:jc w:val="both"/>
              <w:rPr>
                <w:rFonts w:asciiTheme="minorHAnsi" w:eastAsia="SimSun" w:hAnsiTheme="minorHAnsi" w:cstheme="minorHAnsi"/>
                <w:color w:val="808080"/>
                <w:sz w:val="20"/>
                <w:szCs w:val="8"/>
                <w:lang w:eastAsia="zh-CN"/>
              </w:rPr>
            </w:pPr>
            <w:r w:rsidRPr="00B6407A">
              <w:rPr>
                <w:rFonts w:asciiTheme="minorHAnsi" w:eastAsia="SimSun" w:hAnsiTheme="minorHAnsi" w:cstheme="minorHAnsi"/>
                <w:color w:val="808080"/>
                <w:sz w:val="20"/>
                <w:szCs w:val="18"/>
                <w:lang w:eastAsia="zh-CN"/>
              </w:rPr>
              <w:t>Droits acquités :</w:t>
            </w:r>
          </w:p>
        </w:tc>
      </w:tr>
    </w:tbl>
    <w:p w14:paraId="4C7A090B" w14:textId="77777777" w:rsidR="0028079B" w:rsidRDefault="0028079B" w:rsidP="0028079B">
      <w:pPr>
        <w:spacing w:line="260" w:lineRule="atLeast"/>
        <w:jc w:val="both"/>
        <w:rPr>
          <w:rFonts w:ascii="Calibri" w:eastAsia="SimSun" w:hAnsi="Calibri" w:cs="Times New Roman"/>
          <w:b/>
          <w:sz w:val="22"/>
          <w:szCs w:val="22"/>
          <w:lang w:eastAsia="zh-CN"/>
        </w:rPr>
      </w:pPr>
    </w:p>
    <w:tbl>
      <w:tblPr>
        <w:tblpPr w:leftFromText="141" w:rightFromText="141" w:vertAnchor="page" w:horzAnchor="page" w:tblpX="1363" w:tblpY="24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tblGrid>
      <w:tr w:rsidR="0028079B" w14:paraId="7C6A2A31" w14:textId="77777777" w:rsidTr="0028079B">
        <w:trPr>
          <w:trHeight w:val="846"/>
        </w:trPr>
        <w:tc>
          <w:tcPr>
            <w:tcW w:w="3085" w:type="dxa"/>
            <w:tcBorders>
              <w:top w:val="single" w:sz="4" w:space="0" w:color="auto"/>
              <w:left w:val="single" w:sz="4" w:space="0" w:color="auto"/>
              <w:bottom w:val="single" w:sz="4" w:space="0" w:color="auto"/>
              <w:right w:val="single" w:sz="4" w:space="0" w:color="auto"/>
            </w:tcBorders>
          </w:tcPr>
          <w:p w14:paraId="00B9DA92" w14:textId="77777777" w:rsidR="0028079B" w:rsidRPr="00262344" w:rsidRDefault="0028079B" w:rsidP="0028079B">
            <w:pPr>
              <w:ind w:right="252"/>
              <w:jc w:val="both"/>
              <w:rPr>
                <w:rFonts w:asciiTheme="minorHAnsi" w:eastAsia="Calibri" w:hAnsiTheme="minorHAnsi" w:cstheme="minorHAnsi"/>
                <w:sz w:val="22"/>
                <w:szCs w:val="22"/>
                <w:lang w:eastAsia="en-US"/>
              </w:rPr>
            </w:pPr>
            <w:r w:rsidRPr="00262344">
              <w:rPr>
                <w:rFonts w:asciiTheme="minorHAnsi" w:hAnsiTheme="minorHAnsi" w:cstheme="minorHAnsi"/>
                <w:sz w:val="22"/>
                <w:szCs w:val="22"/>
              </w:rPr>
              <w:t>Numéro de répertoire :</w:t>
            </w:r>
          </w:p>
          <w:p w14:paraId="7502B1E8" w14:textId="5DEEBB5D" w:rsidR="0028079B" w:rsidRPr="00262344" w:rsidRDefault="002F5B61" w:rsidP="0028079B">
            <w:pPr>
              <w:ind w:right="252"/>
              <w:jc w:val="both"/>
              <w:rPr>
                <w:rFonts w:asciiTheme="minorHAnsi" w:eastAsia="Times New Roman" w:hAnsiTheme="minorHAnsi" w:cstheme="minorHAnsi"/>
                <w:b/>
                <w:bCs/>
                <w:sz w:val="22"/>
                <w:szCs w:val="22"/>
              </w:rPr>
            </w:pPr>
            <w:r>
              <w:rPr>
                <w:rFonts w:asciiTheme="minorHAnsi" w:hAnsiTheme="minorHAnsi" w:cstheme="minorHAnsi"/>
                <w:b/>
                <w:bCs/>
                <w:sz w:val="22"/>
                <w:szCs w:val="22"/>
              </w:rPr>
              <w:t>2023</w:t>
            </w:r>
            <w:r w:rsidR="0028079B" w:rsidRPr="00262344">
              <w:rPr>
                <w:rFonts w:asciiTheme="minorHAnsi" w:hAnsiTheme="minorHAnsi" w:cstheme="minorHAnsi"/>
                <w:b/>
                <w:bCs/>
                <w:sz w:val="22"/>
                <w:szCs w:val="22"/>
              </w:rPr>
              <w:t>/</w:t>
            </w:r>
          </w:p>
          <w:p w14:paraId="03700B32" w14:textId="77777777" w:rsidR="0028079B" w:rsidRPr="00262344" w:rsidRDefault="0028079B" w:rsidP="0028079B">
            <w:pPr>
              <w:jc w:val="both"/>
              <w:rPr>
                <w:rFonts w:asciiTheme="minorHAnsi" w:hAnsiTheme="minorHAnsi" w:cstheme="minorHAnsi"/>
                <w:sz w:val="22"/>
                <w:szCs w:val="22"/>
              </w:rPr>
            </w:pPr>
          </w:p>
        </w:tc>
      </w:tr>
      <w:tr w:rsidR="0028079B" w14:paraId="790FA6DA" w14:textId="77777777" w:rsidTr="0028079B">
        <w:tc>
          <w:tcPr>
            <w:tcW w:w="3085" w:type="dxa"/>
            <w:tcBorders>
              <w:top w:val="single" w:sz="4" w:space="0" w:color="auto"/>
              <w:left w:val="single" w:sz="4" w:space="0" w:color="auto"/>
              <w:bottom w:val="single" w:sz="4" w:space="0" w:color="auto"/>
              <w:right w:val="single" w:sz="4" w:space="0" w:color="auto"/>
            </w:tcBorders>
          </w:tcPr>
          <w:p w14:paraId="0FE1A060" w14:textId="77777777" w:rsidR="0028079B" w:rsidRPr="00262344" w:rsidRDefault="0028079B" w:rsidP="0028079B">
            <w:pPr>
              <w:ind w:right="252"/>
              <w:jc w:val="both"/>
              <w:rPr>
                <w:rFonts w:asciiTheme="minorHAnsi" w:hAnsiTheme="minorHAnsi" w:cstheme="minorHAnsi"/>
                <w:sz w:val="22"/>
                <w:szCs w:val="22"/>
              </w:rPr>
            </w:pPr>
            <w:r w:rsidRPr="00262344">
              <w:rPr>
                <w:rFonts w:asciiTheme="minorHAnsi" w:hAnsiTheme="minorHAnsi" w:cstheme="minorHAnsi"/>
                <w:sz w:val="22"/>
                <w:szCs w:val="22"/>
              </w:rPr>
              <w:t>Date du prononcé :</w:t>
            </w:r>
          </w:p>
          <w:p w14:paraId="5DD23F0A" w14:textId="09766E07" w:rsidR="0028079B" w:rsidRPr="00262344" w:rsidRDefault="005F4FF7" w:rsidP="0028079B">
            <w:pPr>
              <w:pStyle w:val="Arreststandaard"/>
              <w:rPr>
                <w:rFonts w:asciiTheme="minorHAnsi" w:hAnsiTheme="minorHAnsi" w:cstheme="minorHAnsi"/>
                <w:b/>
                <w:bCs/>
                <w:szCs w:val="22"/>
                <w:lang w:val="fr-FR"/>
              </w:rPr>
            </w:pPr>
            <w:r>
              <w:rPr>
                <w:rFonts w:asciiTheme="minorHAnsi" w:hAnsiTheme="minorHAnsi" w:cstheme="minorHAnsi"/>
                <w:b/>
                <w:snapToGrid w:val="0"/>
                <w:szCs w:val="22"/>
                <w:lang w:eastAsia="fr-FR"/>
              </w:rPr>
              <w:t>23/12/2022</w:t>
            </w:r>
          </w:p>
          <w:p w14:paraId="65C95D5D" w14:textId="77777777" w:rsidR="0028079B" w:rsidRPr="00262344" w:rsidRDefault="0028079B" w:rsidP="0028079B">
            <w:pPr>
              <w:jc w:val="both"/>
              <w:rPr>
                <w:rFonts w:asciiTheme="minorHAnsi" w:hAnsiTheme="minorHAnsi" w:cstheme="minorHAnsi"/>
                <w:sz w:val="22"/>
                <w:szCs w:val="22"/>
              </w:rPr>
            </w:pPr>
          </w:p>
        </w:tc>
      </w:tr>
      <w:tr w:rsidR="0028079B" w14:paraId="30FEF5C5" w14:textId="77777777" w:rsidTr="0028079B">
        <w:tc>
          <w:tcPr>
            <w:tcW w:w="3085" w:type="dxa"/>
            <w:tcBorders>
              <w:top w:val="single" w:sz="4" w:space="0" w:color="auto"/>
              <w:left w:val="single" w:sz="4" w:space="0" w:color="auto"/>
              <w:bottom w:val="single" w:sz="4" w:space="0" w:color="auto"/>
              <w:right w:val="single" w:sz="4" w:space="0" w:color="auto"/>
            </w:tcBorders>
          </w:tcPr>
          <w:p w14:paraId="6880F2E0" w14:textId="77777777" w:rsidR="0028079B" w:rsidRPr="002F5B61" w:rsidRDefault="0028079B" w:rsidP="0028079B">
            <w:pPr>
              <w:ind w:right="252"/>
              <w:jc w:val="both"/>
              <w:rPr>
                <w:rFonts w:asciiTheme="minorHAnsi" w:hAnsiTheme="minorHAnsi" w:cstheme="minorHAnsi"/>
                <w:sz w:val="22"/>
                <w:szCs w:val="22"/>
              </w:rPr>
            </w:pPr>
            <w:r w:rsidRPr="002F5B61">
              <w:rPr>
                <w:rFonts w:asciiTheme="minorHAnsi" w:hAnsiTheme="minorHAnsi" w:cstheme="minorHAnsi"/>
                <w:sz w:val="22"/>
                <w:szCs w:val="22"/>
              </w:rPr>
              <w:t>Numéro de rôle :</w:t>
            </w:r>
          </w:p>
          <w:p w14:paraId="35F27AFB" w14:textId="04ABE788" w:rsidR="0028079B" w:rsidRPr="002F5B61" w:rsidRDefault="0028079B" w:rsidP="0028079B">
            <w:pPr>
              <w:ind w:right="252"/>
              <w:jc w:val="both"/>
              <w:rPr>
                <w:rFonts w:asciiTheme="minorHAnsi" w:hAnsiTheme="minorHAnsi" w:cstheme="minorHAnsi"/>
                <w:b/>
                <w:bCs/>
                <w:sz w:val="22"/>
                <w:szCs w:val="22"/>
              </w:rPr>
            </w:pPr>
            <w:r w:rsidRPr="002F5B61">
              <w:rPr>
                <w:rFonts w:asciiTheme="minorHAnsi" w:hAnsiTheme="minorHAnsi" w:cstheme="minorHAnsi"/>
                <w:b/>
                <w:bCs/>
                <w:sz w:val="22"/>
                <w:szCs w:val="22"/>
              </w:rPr>
              <w:t>22/972/A</w:t>
            </w:r>
          </w:p>
          <w:p w14:paraId="3264AF79" w14:textId="77777777" w:rsidR="0028079B" w:rsidRPr="002F5B61" w:rsidRDefault="0028079B" w:rsidP="0028079B">
            <w:pPr>
              <w:ind w:right="252"/>
              <w:jc w:val="both"/>
              <w:rPr>
                <w:rFonts w:asciiTheme="minorHAnsi" w:hAnsiTheme="minorHAnsi" w:cstheme="minorHAnsi"/>
                <w:sz w:val="22"/>
                <w:szCs w:val="22"/>
              </w:rPr>
            </w:pPr>
          </w:p>
          <w:p w14:paraId="5BAC88F3" w14:textId="77777777" w:rsidR="0028079B" w:rsidRPr="002F5B61" w:rsidRDefault="0028079B" w:rsidP="0028079B">
            <w:pPr>
              <w:ind w:right="252"/>
              <w:jc w:val="both"/>
              <w:rPr>
                <w:rFonts w:asciiTheme="minorHAnsi" w:hAnsiTheme="minorHAnsi" w:cstheme="minorHAnsi"/>
                <w:sz w:val="22"/>
                <w:szCs w:val="22"/>
              </w:rPr>
            </w:pPr>
            <w:r w:rsidRPr="002F5B61">
              <w:rPr>
                <w:rFonts w:asciiTheme="minorHAnsi" w:hAnsiTheme="minorHAnsi" w:cstheme="minorHAnsi"/>
                <w:sz w:val="22"/>
                <w:szCs w:val="22"/>
              </w:rPr>
              <w:t>Références de l’auditorat :</w:t>
            </w:r>
          </w:p>
          <w:p w14:paraId="050EC3DF" w14:textId="211F1707" w:rsidR="0028079B" w:rsidRPr="002F5B61" w:rsidRDefault="0028079B" w:rsidP="0028079B">
            <w:pPr>
              <w:ind w:right="252"/>
              <w:jc w:val="both"/>
              <w:rPr>
                <w:rFonts w:asciiTheme="minorHAnsi" w:hAnsiTheme="minorHAnsi" w:cstheme="minorHAnsi"/>
                <w:b/>
                <w:sz w:val="22"/>
                <w:szCs w:val="22"/>
              </w:rPr>
            </w:pPr>
            <w:r w:rsidRPr="002F5B61">
              <w:rPr>
                <w:rFonts w:asciiTheme="minorHAnsi" w:hAnsiTheme="minorHAnsi" w:cstheme="minorHAnsi"/>
                <w:b/>
                <w:sz w:val="22"/>
                <w:szCs w:val="22"/>
              </w:rPr>
              <w:t>NA/C/</w:t>
            </w:r>
            <w:r w:rsidR="002F5B61" w:rsidRPr="002F5B61">
              <w:rPr>
                <w:rFonts w:asciiTheme="minorHAnsi" w:hAnsiTheme="minorHAnsi" w:cstheme="minorHAnsi"/>
                <w:b/>
                <w:sz w:val="22"/>
                <w:szCs w:val="22"/>
              </w:rPr>
              <w:t>4806/2022</w:t>
            </w:r>
          </w:p>
          <w:p w14:paraId="227D0393" w14:textId="77777777" w:rsidR="0028079B" w:rsidRPr="002F5B61" w:rsidRDefault="0028079B" w:rsidP="0028079B">
            <w:pPr>
              <w:ind w:right="252"/>
              <w:jc w:val="both"/>
              <w:rPr>
                <w:rFonts w:asciiTheme="minorHAnsi" w:hAnsiTheme="minorHAnsi" w:cstheme="minorHAnsi"/>
                <w:b/>
                <w:sz w:val="22"/>
                <w:szCs w:val="22"/>
              </w:rPr>
            </w:pPr>
          </w:p>
        </w:tc>
      </w:tr>
      <w:tr w:rsidR="0028079B" w14:paraId="52622823" w14:textId="77777777" w:rsidTr="0028079B">
        <w:tc>
          <w:tcPr>
            <w:tcW w:w="3085" w:type="dxa"/>
            <w:tcBorders>
              <w:top w:val="single" w:sz="4" w:space="0" w:color="auto"/>
              <w:left w:val="single" w:sz="4" w:space="0" w:color="auto"/>
              <w:bottom w:val="single" w:sz="4" w:space="0" w:color="auto"/>
              <w:right w:val="single" w:sz="4" w:space="0" w:color="auto"/>
            </w:tcBorders>
          </w:tcPr>
          <w:p w14:paraId="40275877" w14:textId="77777777" w:rsidR="0028079B" w:rsidRPr="002F5B61" w:rsidRDefault="0028079B" w:rsidP="0028079B">
            <w:pPr>
              <w:ind w:right="252"/>
              <w:jc w:val="both"/>
              <w:rPr>
                <w:rFonts w:asciiTheme="minorHAnsi" w:hAnsiTheme="minorHAnsi" w:cstheme="minorHAnsi"/>
                <w:sz w:val="22"/>
                <w:szCs w:val="22"/>
              </w:rPr>
            </w:pPr>
            <w:r w:rsidRPr="002F5B61">
              <w:rPr>
                <w:rFonts w:asciiTheme="minorHAnsi" w:hAnsiTheme="minorHAnsi" w:cstheme="minorHAnsi"/>
                <w:sz w:val="22"/>
                <w:szCs w:val="22"/>
              </w:rPr>
              <w:t>Matière :</w:t>
            </w:r>
          </w:p>
          <w:p w14:paraId="285FE391" w14:textId="77777777" w:rsidR="002F5B61" w:rsidRPr="002F5B61" w:rsidRDefault="002F5B61" w:rsidP="002F5B61">
            <w:pPr>
              <w:ind w:right="252"/>
              <w:rPr>
                <w:rFonts w:asciiTheme="minorHAnsi" w:hAnsiTheme="minorHAnsi" w:cstheme="minorHAnsi"/>
                <w:b/>
                <w:sz w:val="22"/>
                <w:szCs w:val="22"/>
              </w:rPr>
            </w:pPr>
            <w:r w:rsidRPr="002F5B61">
              <w:rPr>
                <w:rFonts w:asciiTheme="minorHAnsi" w:hAnsiTheme="minorHAnsi" w:cstheme="minorHAnsi"/>
                <w:b/>
                <w:sz w:val="22"/>
                <w:szCs w:val="22"/>
              </w:rPr>
              <w:t>Aide matérielle FEDASIL</w:t>
            </w:r>
          </w:p>
          <w:p w14:paraId="135C2E1F" w14:textId="77777777" w:rsidR="006245CF" w:rsidRPr="002F5B61" w:rsidRDefault="006245CF" w:rsidP="006245CF">
            <w:pPr>
              <w:ind w:right="252"/>
              <w:rPr>
                <w:rFonts w:asciiTheme="minorHAnsi" w:hAnsiTheme="minorHAnsi" w:cstheme="minorHAnsi"/>
                <w:b/>
                <w:sz w:val="22"/>
                <w:szCs w:val="22"/>
              </w:rPr>
            </w:pPr>
          </w:p>
        </w:tc>
      </w:tr>
      <w:tr w:rsidR="0028079B" w14:paraId="0B6D9417" w14:textId="77777777" w:rsidTr="0028079B">
        <w:tc>
          <w:tcPr>
            <w:tcW w:w="3085" w:type="dxa"/>
            <w:tcBorders>
              <w:top w:val="single" w:sz="4" w:space="0" w:color="auto"/>
              <w:left w:val="single" w:sz="4" w:space="0" w:color="auto"/>
              <w:bottom w:val="single" w:sz="4" w:space="0" w:color="auto"/>
              <w:right w:val="single" w:sz="4" w:space="0" w:color="auto"/>
            </w:tcBorders>
          </w:tcPr>
          <w:p w14:paraId="1AAAAE7E" w14:textId="77777777" w:rsidR="0028079B" w:rsidRPr="002F5B61" w:rsidRDefault="0028079B" w:rsidP="0028079B">
            <w:pPr>
              <w:ind w:right="252"/>
              <w:jc w:val="both"/>
              <w:rPr>
                <w:rFonts w:asciiTheme="minorHAnsi" w:hAnsiTheme="minorHAnsi" w:cstheme="minorHAnsi"/>
                <w:sz w:val="22"/>
                <w:szCs w:val="22"/>
              </w:rPr>
            </w:pPr>
            <w:r w:rsidRPr="002F5B61">
              <w:rPr>
                <w:rFonts w:asciiTheme="minorHAnsi" w:hAnsiTheme="minorHAnsi" w:cstheme="minorHAnsi"/>
                <w:sz w:val="22"/>
                <w:szCs w:val="22"/>
              </w:rPr>
              <w:t xml:space="preserve">Type de jugement : </w:t>
            </w:r>
          </w:p>
          <w:p w14:paraId="20F4E135" w14:textId="77777777" w:rsidR="0028079B" w:rsidRPr="002F5B61" w:rsidRDefault="0028079B" w:rsidP="0028079B">
            <w:pPr>
              <w:jc w:val="both"/>
              <w:rPr>
                <w:rFonts w:asciiTheme="minorHAnsi" w:hAnsiTheme="minorHAnsi" w:cstheme="minorHAnsi"/>
                <w:b/>
                <w:sz w:val="22"/>
                <w:szCs w:val="22"/>
              </w:rPr>
            </w:pPr>
            <w:r w:rsidRPr="002F5B61">
              <w:rPr>
                <w:rFonts w:asciiTheme="minorHAnsi" w:hAnsiTheme="minorHAnsi" w:cstheme="minorHAnsi"/>
                <w:b/>
                <w:sz w:val="22"/>
                <w:szCs w:val="22"/>
              </w:rPr>
              <w:t>Définitif</w:t>
            </w:r>
          </w:p>
          <w:p w14:paraId="6D706207" w14:textId="77777777" w:rsidR="005F1120" w:rsidRPr="002F5B61" w:rsidRDefault="005F1120" w:rsidP="0028079B">
            <w:pPr>
              <w:jc w:val="both"/>
              <w:rPr>
                <w:rFonts w:asciiTheme="minorHAnsi" w:hAnsiTheme="minorHAnsi" w:cstheme="minorHAnsi"/>
                <w:b/>
                <w:sz w:val="22"/>
                <w:szCs w:val="22"/>
              </w:rPr>
            </w:pPr>
          </w:p>
        </w:tc>
      </w:tr>
    </w:tbl>
    <w:p w14:paraId="05D6FF6A" w14:textId="77777777" w:rsidR="0028079B" w:rsidRDefault="0028079B" w:rsidP="0028079B">
      <w:pPr>
        <w:spacing w:line="260" w:lineRule="atLeast"/>
        <w:ind w:firstLine="993"/>
        <w:jc w:val="both"/>
        <w:rPr>
          <w:rFonts w:ascii="Calibri" w:eastAsia="SimSun" w:hAnsi="Calibri" w:cs="Times New Roman"/>
          <w:b/>
          <w:sz w:val="22"/>
          <w:szCs w:val="22"/>
          <w:lang w:eastAsia="zh-CN"/>
        </w:rPr>
      </w:pPr>
      <w:r>
        <w:rPr>
          <w:rFonts w:ascii="Calibri" w:eastAsia="SimSun" w:hAnsi="Calibri" w:cs="Times New Roman"/>
          <w:b/>
          <w:lang w:eastAsia="zh-CN"/>
        </w:rPr>
        <w:t xml:space="preserve">  </w:t>
      </w:r>
    </w:p>
    <w:p w14:paraId="24113CCF" w14:textId="77777777" w:rsidR="0028079B" w:rsidRDefault="0028079B" w:rsidP="0028079B">
      <w:pPr>
        <w:spacing w:line="260" w:lineRule="atLeast"/>
        <w:jc w:val="both"/>
        <w:rPr>
          <w:rFonts w:ascii="Calibri" w:eastAsia="SimSun" w:hAnsi="Calibri" w:cs="Times New Roman"/>
          <w:b/>
          <w:sz w:val="56"/>
          <w:szCs w:val="56"/>
          <w:lang w:eastAsia="zh-CN"/>
        </w:rPr>
      </w:pPr>
    </w:p>
    <w:p w14:paraId="445686A0"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46776F28"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6EF032DC"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0FDC2041"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0ACE1AAF" w14:textId="77777777" w:rsidR="0028079B" w:rsidRDefault="0028079B" w:rsidP="0028079B">
      <w:pPr>
        <w:spacing w:line="260" w:lineRule="atLeast"/>
        <w:ind w:left="-567"/>
        <w:jc w:val="both"/>
        <w:rPr>
          <w:rFonts w:ascii="Calibri" w:eastAsia="SimSun" w:hAnsi="Calibri" w:cs="Times New Roman"/>
          <w:b/>
          <w:sz w:val="56"/>
          <w:szCs w:val="56"/>
          <w:lang w:eastAsia="zh-CN"/>
        </w:rPr>
      </w:pPr>
      <w:r>
        <w:rPr>
          <w:rFonts w:ascii="Calibri" w:eastAsia="SimSun" w:hAnsi="Calibri" w:cs="Times New Roman"/>
          <w:b/>
          <w:sz w:val="56"/>
          <w:szCs w:val="56"/>
          <w:lang w:eastAsia="zh-CN"/>
        </w:rPr>
        <w:t xml:space="preserve"> </w:t>
      </w:r>
    </w:p>
    <w:p w14:paraId="1FE2607A" w14:textId="77777777" w:rsidR="0028079B" w:rsidRDefault="0028079B" w:rsidP="0028079B">
      <w:pPr>
        <w:spacing w:line="260" w:lineRule="atLeast"/>
        <w:ind w:left="-567"/>
        <w:jc w:val="both"/>
        <w:rPr>
          <w:rFonts w:ascii="Calibri" w:eastAsia="SimSun" w:hAnsi="Calibri" w:cs="Times New Roman"/>
          <w:b/>
          <w:sz w:val="56"/>
          <w:szCs w:val="56"/>
          <w:lang w:eastAsia="zh-CN"/>
        </w:rPr>
      </w:pPr>
    </w:p>
    <w:p w14:paraId="4A9BE4F0"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Tribunal du travail de Liège</w:t>
      </w:r>
    </w:p>
    <w:p w14:paraId="59AAA301" w14:textId="77777777" w:rsidR="0028079B" w:rsidRPr="00CD116F" w:rsidRDefault="0028079B" w:rsidP="0028079B">
      <w:pPr>
        <w:spacing w:line="260" w:lineRule="atLeast"/>
        <w:jc w:val="center"/>
        <w:rPr>
          <w:rFonts w:asciiTheme="minorHAnsi" w:eastAsia="SimSun" w:hAnsiTheme="minorHAnsi" w:cstheme="minorHAnsi"/>
          <w:b/>
          <w:color w:val="808080"/>
          <w:sz w:val="56"/>
          <w:szCs w:val="56"/>
          <w:lang w:eastAsia="zh-CN"/>
        </w:rPr>
      </w:pPr>
      <w:r w:rsidRPr="00CD116F">
        <w:rPr>
          <w:rFonts w:asciiTheme="minorHAnsi" w:eastAsia="SimSun" w:hAnsiTheme="minorHAnsi" w:cstheme="minorHAnsi"/>
          <w:b/>
          <w:sz w:val="56"/>
          <w:szCs w:val="56"/>
          <w:lang w:eastAsia="zh-CN"/>
        </w:rPr>
        <w:t>Division Namur</w:t>
      </w:r>
    </w:p>
    <w:p w14:paraId="023C32B6"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p>
    <w:p w14:paraId="5A721F52" w14:textId="77777777" w:rsidR="0028079B" w:rsidRPr="00CD116F" w:rsidRDefault="0028079B" w:rsidP="0028079B">
      <w:pPr>
        <w:pStyle w:val="Retraitcorpsdetexte2"/>
        <w:ind w:left="0"/>
        <w:jc w:val="center"/>
        <w:rPr>
          <w:rFonts w:asciiTheme="minorHAnsi" w:hAnsiTheme="minorHAnsi" w:cstheme="minorHAnsi"/>
          <w:b/>
          <w:sz w:val="56"/>
          <w:szCs w:val="56"/>
        </w:rPr>
      </w:pPr>
      <w:r w:rsidRPr="00CD116F">
        <w:rPr>
          <w:rFonts w:asciiTheme="minorHAnsi" w:hAnsiTheme="minorHAnsi" w:cstheme="minorHAnsi"/>
          <w:b/>
          <w:snapToGrid w:val="0"/>
          <w:sz w:val="56"/>
          <w:szCs w:val="56"/>
          <w:lang w:eastAsia="fr-FR"/>
        </w:rPr>
        <w:t>7ème chambre</w:t>
      </w:r>
    </w:p>
    <w:p w14:paraId="67287743" w14:textId="77777777" w:rsidR="0028079B" w:rsidRPr="00CD116F" w:rsidRDefault="0028079B" w:rsidP="0028079B">
      <w:pPr>
        <w:spacing w:line="260" w:lineRule="atLeast"/>
        <w:jc w:val="center"/>
        <w:rPr>
          <w:rFonts w:asciiTheme="minorHAnsi" w:eastAsia="SimSun" w:hAnsiTheme="minorHAnsi" w:cstheme="minorHAnsi"/>
          <w:b/>
          <w:sz w:val="56"/>
          <w:szCs w:val="56"/>
          <w:lang w:eastAsia="zh-CN"/>
        </w:rPr>
      </w:pPr>
      <w:r w:rsidRPr="00CD116F">
        <w:rPr>
          <w:rFonts w:asciiTheme="minorHAnsi" w:eastAsia="SimSun" w:hAnsiTheme="minorHAnsi" w:cstheme="minorHAnsi"/>
          <w:b/>
          <w:sz w:val="56"/>
          <w:szCs w:val="56"/>
          <w:lang w:eastAsia="zh-CN"/>
        </w:rPr>
        <w:t>Jugement</w:t>
      </w:r>
    </w:p>
    <w:p w14:paraId="16743A75" w14:textId="77777777" w:rsidR="0028079B" w:rsidRPr="00CD116F" w:rsidRDefault="0028079B" w:rsidP="0028079B">
      <w:pPr>
        <w:widowControl/>
        <w:suppressAutoHyphens w:val="0"/>
        <w:autoSpaceDN/>
        <w:spacing w:after="200" w:line="276" w:lineRule="auto"/>
        <w:textAlignment w:val="auto"/>
        <w:rPr>
          <w:rFonts w:asciiTheme="minorHAnsi" w:eastAsia="Arial" w:hAnsiTheme="minorHAnsi" w:cstheme="minorHAnsi"/>
          <w:b/>
          <w:sz w:val="32"/>
          <w:szCs w:val="32"/>
        </w:rPr>
      </w:pPr>
      <w:r w:rsidRPr="00CD116F">
        <w:rPr>
          <w:rFonts w:asciiTheme="minorHAnsi" w:hAnsiTheme="minorHAnsi" w:cstheme="minorHAnsi"/>
          <w:b/>
          <w:sz w:val="32"/>
          <w:szCs w:val="32"/>
        </w:rPr>
        <w:br w:type="page"/>
      </w:r>
    </w:p>
    <w:p w14:paraId="03F34A50" w14:textId="77777777" w:rsidR="0028079B" w:rsidRPr="004C4F6D" w:rsidRDefault="0028079B" w:rsidP="0028079B">
      <w:pPr>
        <w:pStyle w:val="Textebrut"/>
        <w:jc w:val="center"/>
        <w:rPr>
          <w:rFonts w:asciiTheme="minorHAnsi" w:hAnsiTheme="minorHAnsi" w:cstheme="minorHAnsi"/>
          <w:b/>
          <w:sz w:val="22"/>
          <w:szCs w:val="22"/>
        </w:rPr>
      </w:pPr>
      <w:r w:rsidRPr="004C4F6D">
        <w:rPr>
          <w:rFonts w:asciiTheme="minorHAnsi" w:hAnsiTheme="minorHAnsi" w:cstheme="minorHAnsi"/>
          <w:b/>
          <w:sz w:val="22"/>
          <w:szCs w:val="22"/>
          <w:u w:val="single"/>
        </w:rPr>
        <w:lastRenderedPageBreak/>
        <w:t>En cause de</w:t>
      </w:r>
      <w:r w:rsidRPr="004C4F6D">
        <w:rPr>
          <w:rFonts w:asciiTheme="minorHAnsi" w:hAnsiTheme="minorHAnsi" w:cstheme="minorHAnsi"/>
          <w:b/>
          <w:sz w:val="22"/>
          <w:szCs w:val="22"/>
        </w:rPr>
        <w:t xml:space="preserve"> :</w:t>
      </w:r>
    </w:p>
    <w:p w14:paraId="27768E32" w14:textId="77777777" w:rsidR="0028079B" w:rsidRPr="004C4F6D" w:rsidRDefault="0028079B" w:rsidP="0028079B">
      <w:pPr>
        <w:pStyle w:val="Textebrut"/>
        <w:jc w:val="both"/>
        <w:rPr>
          <w:rFonts w:asciiTheme="minorHAnsi" w:hAnsiTheme="minorHAnsi" w:cstheme="minorHAnsi"/>
          <w:b/>
          <w:sz w:val="22"/>
          <w:szCs w:val="22"/>
        </w:rPr>
      </w:pPr>
    </w:p>
    <w:p w14:paraId="0A39D14F" w14:textId="21F78808" w:rsidR="0028079B" w:rsidRPr="004C4F6D" w:rsidRDefault="00582FA4" w:rsidP="0028079B">
      <w:pPr>
        <w:pStyle w:val="Textebrut"/>
        <w:jc w:val="both"/>
        <w:rPr>
          <w:rFonts w:asciiTheme="minorHAnsi" w:hAnsiTheme="minorHAnsi" w:cstheme="minorHAnsi"/>
          <w:sz w:val="22"/>
          <w:szCs w:val="22"/>
        </w:rPr>
      </w:pPr>
      <w:sdt>
        <w:sdtPr>
          <w:rPr>
            <w:rFonts w:asciiTheme="minorHAnsi" w:hAnsiTheme="minorHAnsi" w:cstheme="minorHAnsi"/>
            <w:b/>
            <w:bCs/>
            <w:sz w:val="22"/>
            <w:szCs w:val="22"/>
          </w:rPr>
          <w:alias w:val="Titre"/>
          <w:tag w:val=""/>
          <w:id w:val="-786504477"/>
          <w:placeholder>
            <w:docPart w:val="1B851E96C8124FE99C2C486FBFF8EA44"/>
          </w:placeholder>
          <w:dataBinding w:prefixMappings="xmlns:ns0='http://purl.org/dc/elements/1.1/' xmlns:ns1='http://schemas.openxmlformats.org/package/2006/metadata/core-properties' " w:xpath="/ns1:coreProperties[1]/ns0:title[1]" w:storeItemID="{6C3C8BC8-F283-45AE-878A-BAB7291924A1}"/>
          <w:text/>
        </w:sdtPr>
        <w:sdtEndPr/>
        <w:sdtContent>
          <w:r w:rsidR="002F5B61">
            <w:rPr>
              <w:rFonts w:asciiTheme="minorHAnsi" w:hAnsiTheme="minorHAnsi" w:cstheme="minorHAnsi"/>
              <w:b/>
              <w:bCs/>
              <w:sz w:val="22"/>
              <w:szCs w:val="22"/>
            </w:rPr>
            <w:t>Monsieur</w:t>
          </w:r>
        </w:sdtContent>
      </w:sdt>
      <w:r w:rsidR="004C4F6D">
        <w:rPr>
          <w:rFonts w:asciiTheme="minorHAnsi" w:hAnsiTheme="minorHAnsi" w:cstheme="minorHAnsi"/>
          <w:b/>
          <w:bCs/>
          <w:sz w:val="22"/>
          <w:szCs w:val="22"/>
        </w:rPr>
        <w:t xml:space="preserve"> </w:t>
      </w:r>
      <w:r w:rsidR="00DD5416">
        <w:rPr>
          <w:rFonts w:asciiTheme="minorHAnsi" w:hAnsiTheme="minorHAnsi" w:cstheme="minorHAnsi"/>
          <w:b/>
          <w:bCs/>
          <w:sz w:val="22"/>
          <w:szCs w:val="22"/>
        </w:rPr>
        <w:t>N.</w:t>
      </w:r>
      <w:r w:rsidR="0028079B" w:rsidRPr="004C4F6D">
        <w:rPr>
          <w:rFonts w:asciiTheme="minorHAnsi" w:hAnsiTheme="minorHAnsi" w:cstheme="minorHAnsi"/>
          <w:b/>
          <w:bCs/>
          <w:sz w:val="22"/>
          <w:szCs w:val="22"/>
        </w:rPr>
        <w:t xml:space="preserve">, </w:t>
      </w:r>
      <w:r w:rsidR="002F5B61">
        <w:rPr>
          <w:rFonts w:asciiTheme="minorHAnsi" w:hAnsiTheme="minorHAnsi" w:cstheme="minorHAnsi"/>
          <w:sz w:val="22"/>
          <w:szCs w:val="22"/>
        </w:rPr>
        <w:t xml:space="preserve">inscrit au RN sous le n° </w:t>
      </w:r>
      <w:r w:rsidR="00DD5416">
        <w:rPr>
          <w:rFonts w:asciiTheme="minorHAnsi" w:hAnsiTheme="minorHAnsi" w:cstheme="minorHAnsi"/>
          <w:sz w:val="22"/>
          <w:szCs w:val="22"/>
        </w:rPr>
        <w:t>XXX</w:t>
      </w:r>
      <w:r w:rsidR="0028079B" w:rsidRPr="004C4F6D">
        <w:rPr>
          <w:rFonts w:asciiTheme="minorHAnsi" w:hAnsiTheme="minorHAnsi" w:cstheme="minorHAnsi"/>
          <w:sz w:val="22"/>
          <w:szCs w:val="22"/>
          <w:lang w:val="fr-FR" w:bidi="fr-BE"/>
        </w:rPr>
        <w:t>,</w:t>
      </w:r>
      <w:r w:rsidR="0028079B" w:rsidRPr="004C4F6D">
        <w:rPr>
          <w:rFonts w:asciiTheme="minorHAnsi" w:hAnsiTheme="minorHAnsi" w:cstheme="minorHAnsi"/>
          <w:color w:val="0000FF"/>
          <w:sz w:val="22"/>
          <w:szCs w:val="22"/>
          <w:lang w:val="fr-FR" w:bidi="fr-BE"/>
        </w:rPr>
        <w:t xml:space="preserve"> </w:t>
      </w:r>
      <w:r w:rsidR="002F5B61">
        <w:rPr>
          <w:rFonts w:asciiTheme="minorHAnsi" w:hAnsiTheme="minorHAnsi" w:cstheme="minorHAnsi"/>
          <w:sz w:val="22"/>
          <w:szCs w:val="22"/>
          <w:lang w:val="fr-FR" w:bidi="fr-BE"/>
        </w:rPr>
        <w:t>actuellement sans domicile fixe, faisant élection de domicile au cabinet de son conseil</w:t>
      </w:r>
    </w:p>
    <w:p w14:paraId="671F7F91" w14:textId="77777777" w:rsidR="0028079B" w:rsidRPr="004C4F6D" w:rsidRDefault="0028079B" w:rsidP="0028079B">
      <w:pPr>
        <w:pStyle w:val="Textebrut"/>
        <w:jc w:val="both"/>
        <w:rPr>
          <w:rFonts w:asciiTheme="minorHAnsi" w:hAnsiTheme="minorHAnsi" w:cstheme="minorHAnsi"/>
          <w:sz w:val="22"/>
          <w:szCs w:val="22"/>
        </w:rPr>
      </w:pPr>
    </w:p>
    <w:p w14:paraId="3E6DBC89" w14:textId="3943084E" w:rsidR="0028079B" w:rsidRPr="004C4F6D" w:rsidRDefault="0028079B" w:rsidP="0028079B">
      <w:pPr>
        <w:pStyle w:val="Textebrut"/>
        <w:jc w:val="both"/>
        <w:rPr>
          <w:rFonts w:asciiTheme="minorHAnsi" w:hAnsiTheme="minorHAnsi" w:cstheme="minorHAnsi"/>
          <w:sz w:val="22"/>
          <w:szCs w:val="22"/>
        </w:rPr>
      </w:pPr>
      <w:r w:rsidRPr="004C4F6D">
        <w:rPr>
          <w:rFonts w:asciiTheme="minorHAnsi" w:hAnsiTheme="minorHAnsi" w:cstheme="minorHAnsi"/>
          <w:sz w:val="22"/>
          <w:szCs w:val="22"/>
          <w:u w:val="single"/>
        </w:rPr>
        <w:t>partie demanderesse</w:t>
      </w:r>
      <w:r w:rsidRPr="004C4F6D">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648025183"/>
          <w:placeholder>
            <w:docPart w:val="425D34424A5D41338D3FED5B51AB3A3A"/>
          </w:placeholder>
          <w:dropDownList>
            <w:listItem w:value="Choisissez un élément."/>
            <w:listItem w:displayText="comparaissant par" w:value="comparaissant par"/>
            <w:listItem w:displayText="faisant défaut" w:value="faisant défaut"/>
            <w:listItem w:displayText="comparaissant personnellement" w:value="comparaissant personnellement"/>
          </w:dropDownList>
        </w:sdtPr>
        <w:sdtEndPr/>
        <w:sdtContent>
          <w:r w:rsidR="002F5B61">
            <w:rPr>
              <w:rFonts w:asciiTheme="minorHAnsi" w:hAnsiTheme="minorHAnsi" w:cstheme="minorHAnsi"/>
              <w:sz w:val="22"/>
              <w:szCs w:val="22"/>
            </w:rPr>
            <w:t>comparaissant par</w:t>
          </w:r>
        </w:sdtContent>
      </w:sdt>
      <w:r w:rsidRPr="004C4F6D">
        <w:rPr>
          <w:rFonts w:asciiTheme="minorHAnsi" w:hAnsiTheme="minorHAnsi" w:cstheme="minorHAnsi"/>
          <w:sz w:val="22"/>
          <w:szCs w:val="22"/>
        </w:rPr>
        <w:t xml:space="preserve"> Maître ANCIAUX DE FAVEAUX </w:t>
      </w:r>
      <w:r w:rsidR="002F5B61" w:rsidRPr="004C4F6D">
        <w:rPr>
          <w:rFonts w:asciiTheme="minorHAnsi" w:hAnsiTheme="minorHAnsi" w:cstheme="minorHAnsi"/>
          <w:sz w:val="22"/>
          <w:szCs w:val="22"/>
        </w:rPr>
        <w:t>Loïc</w:t>
      </w:r>
      <w:r w:rsidRPr="004C4F6D">
        <w:rPr>
          <w:rFonts w:asciiTheme="minorHAnsi" w:hAnsiTheme="minorHAnsi" w:cstheme="minorHAnsi"/>
          <w:sz w:val="22"/>
          <w:szCs w:val="22"/>
        </w:rPr>
        <w:t xml:space="preserve">, avocat à 5000 NAMUR, </w:t>
      </w:r>
      <w:r w:rsidR="002F5B61">
        <w:rPr>
          <w:rFonts w:asciiTheme="minorHAnsi" w:hAnsiTheme="minorHAnsi" w:cstheme="minorHAnsi"/>
          <w:sz w:val="22"/>
          <w:szCs w:val="22"/>
        </w:rPr>
        <w:t>c</w:t>
      </w:r>
      <w:r w:rsidRPr="004C4F6D">
        <w:rPr>
          <w:rFonts w:asciiTheme="minorHAnsi" w:hAnsiTheme="minorHAnsi" w:cstheme="minorHAnsi"/>
          <w:sz w:val="22"/>
          <w:szCs w:val="22"/>
        </w:rPr>
        <w:t xml:space="preserve">haussée de Dinant, 275 </w:t>
      </w:r>
    </w:p>
    <w:p w14:paraId="12E6ABF7" w14:textId="77777777" w:rsidR="0028079B" w:rsidRPr="004C4F6D" w:rsidRDefault="0028079B" w:rsidP="0028079B">
      <w:pPr>
        <w:pStyle w:val="Textebrut"/>
        <w:ind w:left="1418"/>
        <w:jc w:val="both"/>
        <w:rPr>
          <w:rFonts w:asciiTheme="minorHAnsi" w:hAnsiTheme="minorHAnsi" w:cstheme="minorHAnsi"/>
          <w:sz w:val="22"/>
          <w:szCs w:val="22"/>
        </w:rPr>
      </w:pPr>
    </w:p>
    <w:p w14:paraId="365FCE31" w14:textId="77777777" w:rsidR="0028079B" w:rsidRPr="004C4F6D" w:rsidRDefault="0028079B" w:rsidP="0028079B">
      <w:pPr>
        <w:pStyle w:val="Textebrut"/>
        <w:tabs>
          <w:tab w:val="left" w:pos="1395"/>
        </w:tabs>
        <w:ind w:left="1365" w:hanging="1350"/>
        <w:jc w:val="center"/>
        <w:rPr>
          <w:rFonts w:asciiTheme="minorHAnsi" w:hAnsiTheme="minorHAnsi" w:cstheme="minorHAnsi"/>
          <w:b/>
          <w:sz w:val="22"/>
          <w:szCs w:val="22"/>
        </w:rPr>
      </w:pPr>
      <w:r w:rsidRPr="004C4F6D">
        <w:rPr>
          <w:rFonts w:asciiTheme="minorHAnsi" w:hAnsiTheme="minorHAnsi" w:cstheme="minorHAnsi"/>
          <w:b/>
          <w:sz w:val="22"/>
          <w:szCs w:val="22"/>
          <w:u w:val="single"/>
        </w:rPr>
        <w:t>Contre</w:t>
      </w:r>
      <w:r w:rsidRPr="004C4F6D">
        <w:rPr>
          <w:rFonts w:asciiTheme="minorHAnsi" w:hAnsiTheme="minorHAnsi" w:cstheme="minorHAnsi"/>
          <w:b/>
          <w:sz w:val="22"/>
          <w:szCs w:val="22"/>
        </w:rPr>
        <w:t xml:space="preserve"> :</w:t>
      </w:r>
    </w:p>
    <w:p w14:paraId="1475EEC4" w14:textId="77777777" w:rsidR="0028079B" w:rsidRPr="004C4F6D" w:rsidRDefault="0028079B" w:rsidP="0028079B">
      <w:pPr>
        <w:pStyle w:val="Textebrut"/>
        <w:ind w:left="1418"/>
        <w:jc w:val="both"/>
        <w:rPr>
          <w:rFonts w:asciiTheme="minorHAnsi" w:hAnsiTheme="minorHAnsi" w:cstheme="minorHAnsi"/>
          <w:sz w:val="22"/>
          <w:szCs w:val="22"/>
        </w:rPr>
      </w:pPr>
    </w:p>
    <w:p w14:paraId="14B09C09" w14:textId="77777777" w:rsidR="002F5B61" w:rsidRPr="002F5B61" w:rsidRDefault="002F5B61" w:rsidP="002F5B61">
      <w:pPr>
        <w:widowControl/>
        <w:suppressAutoHyphens w:val="0"/>
        <w:autoSpaceDN/>
        <w:jc w:val="both"/>
        <w:textAlignment w:val="auto"/>
        <w:rPr>
          <w:rFonts w:ascii="Calibri" w:eastAsia="Times New Roman" w:hAnsi="Calibri" w:cs="Calibri"/>
          <w:b/>
          <w:bCs/>
          <w:color w:val="000000"/>
          <w:kern w:val="0"/>
          <w:sz w:val="22"/>
          <w:szCs w:val="22"/>
        </w:rPr>
      </w:pPr>
      <w:bookmarkStart w:id="0" w:name="defendeur"/>
      <w:r w:rsidRPr="002F5B61">
        <w:rPr>
          <w:rFonts w:ascii="Calibri" w:eastAsia="Times New Roman" w:hAnsi="Calibri" w:cs="Calibri"/>
          <w:b/>
          <w:bCs/>
          <w:color w:val="000000"/>
          <w:kern w:val="0"/>
          <w:sz w:val="22"/>
          <w:szCs w:val="22"/>
        </w:rPr>
        <w:t>L’Agence fédérale pour l’accueil des demandeurs d’asile FEDASIL</w:t>
      </w:r>
      <w:r w:rsidRPr="002F5B61">
        <w:rPr>
          <w:rFonts w:ascii="Calibri" w:eastAsia="Times New Roman" w:hAnsi="Calibri" w:cs="Calibri"/>
          <w:color w:val="000000"/>
          <w:kern w:val="0"/>
          <w:sz w:val="22"/>
          <w:szCs w:val="22"/>
        </w:rPr>
        <w:t xml:space="preserve">, inscrite à la BCE sous le n° </w:t>
      </w:r>
      <w:r w:rsidRPr="002F5B61">
        <w:rPr>
          <w:rFonts w:ascii="Calibri" w:eastAsia="Times New Roman" w:hAnsi="Calibri" w:cs="Calibri"/>
          <w:b/>
          <w:bCs/>
          <w:color w:val="000000"/>
          <w:kern w:val="0"/>
          <w:sz w:val="22"/>
          <w:szCs w:val="22"/>
        </w:rPr>
        <w:t>0860.737.913</w:t>
      </w:r>
      <w:r w:rsidRPr="002F5B61">
        <w:rPr>
          <w:rFonts w:ascii="Calibri" w:eastAsia="Times New Roman" w:hAnsi="Calibri" w:cs="Calibri"/>
          <w:color w:val="000000"/>
          <w:kern w:val="0"/>
          <w:sz w:val="22"/>
          <w:szCs w:val="22"/>
        </w:rPr>
        <w:t>,</w:t>
      </w:r>
      <w:r w:rsidRPr="002F5B61">
        <w:rPr>
          <w:rFonts w:ascii="Calibri" w:eastAsia="Times New Roman" w:hAnsi="Calibri" w:cs="Calibri"/>
          <w:b/>
          <w:bCs/>
          <w:color w:val="000000"/>
          <w:kern w:val="0"/>
          <w:sz w:val="22"/>
          <w:szCs w:val="22"/>
        </w:rPr>
        <w:t xml:space="preserve"> </w:t>
      </w:r>
      <w:r w:rsidRPr="002F5B61">
        <w:rPr>
          <w:rFonts w:ascii="Calibri" w:eastAsia="Times New Roman" w:hAnsi="Calibri" w:cs="Calibri"/>
          <w:color w:val="000000"/>
          <w:kern w:val="0"/>
          <w:sz w:val="22"/>
          <w:szCs w:val="22"/>
        </w:rPr>
        <w:t>ayant son siège à 1000 BRUXELLES, rue des Chartreux, 21</w:t>
      </w:r>
    </w:p>
    <w:p w14:paraId="6E2F4CF0" w14:textId="77777777" w:rsidR="0028079B" w:rsidRPr="004C4F6D" w:rsidRDefault="0028079B" w:rsidP="0028079B">
      <w:pPr>
        <w:jc w:val="both"/>
        <w:rPr>
          <w:rFonts w:asciiTheme="minorHAnsi" w:hAnsiTheme="minorHAnsi" w:cstheme="minorHAnsi"/>
          <w:sz w:val="22"/>
          <w:szCs w:val="22"/>
        </w:rPr>
      </w:pPr>
    </w:p>
    <w:bookmarkEnd w:id="0"/>
    <w:p w14:paraId="27A77E7D" w14:textId="6611AA20" w:rsidR="0028079B" w:rsidRPr="004C4F6D" w:rsidRDefault="0028079B" w:rsidP="0028079B">
      <w:pPr>
        <w:pStyle w:val="Textebrut"/>
        <w:tabs>
          <w:tab w:val="left" w:pos="15"/>
          <w:tab w:val="left" w:pos="1843"/>
        </w:tabs>
        <w:ind w:firstLine="15"/>
        <w:jc w:val="both"/>
        <w:rPr>
          <w:rFonts w:asciiTheme="minorHAnsi" w:hAnsiTheme="minorHAnsi" w:cstheme="minorHAnsi"/>
          <w:sz w:val="22"/>
          <w:szCs w:val="22"/>
        </w:rPr>
      </w:pPr>
      <w:r w:rsidRPr="004C4F6D">
        <w:rPr>
          <w:rFonts w:asciiTheme="minorHAnsi" w:hAnsiTheme="minorHAnsi" w:cstheme="minorHAnsi"/>
          <w:sz w:val="22"/>
          <w:szCs w:val="22"/>
          <w:u w:val="single"/>
        </w:rPr>
        <w:t>partie défenderesse</w:t>
      </w:r>
      <w:r w:rsidRPr="004C4F6D">
        <w:rPr>
          <w:rFonts w:asciiTheme="minorHAnsi" w:hAnsiTheme="minorHAnsi" w:cstheme="minorHAnsi"/>
          <w:sz w:val="22"/>
          <w:szCs w:val="22"/>
        </w:rPr>
        <w:t xml:space="preserve">, </w:t>
      </w:r>
      <w:sdt>
        <w:sdtPr>
          <w:rPr>
            <w:rFonts w:asciiTheme="minorHAnsi" w:hAnsiTheme="minorHAnsi" w:cstheme="minorHAnsi"/>
            <w:sz w:val="22"/>
            <w:szCs w:val="22"/>
          </w:rPr>
          <w:alias w:val="Comparaissant "/>
          <w:tag w:val="Comparaissant"/>
          <w:id w:val="-2018443141"/>
          <w:placeholder>
            <w:docPart w:val="A1DC900639E140688C11663C917F7399"/>
          </w:placeholder>
          <w:dropDownList>
            <w:listItem w:value="Choisissez un élément."/>
            <w:listItem w:displayText="comparaissant par" w:value="comparaissant par"/>
            <w:listItem w:displayText="faisant défaut" w:value="faisant défaut"/>
          </w:dropDownList>
        </w:sdtPr>
        <w:sdtEndPr/>
        <w:sdtContent>
          <w:r w:rsidR="002F5B61">
            <w:rPr>
              <w:rFonts w:asciiTheme="minorHAnsi" w:hAnsiTheme="minorHAnsi" w:cstheme="minorHAnsi"/>
              <w:sz w:val="22"/>
              <w:szCs w:val="22"/>
            </w:rPr>
            <w:t>comparaissant par</w:t>
          </w:r>
        </w:sdtContent>
      </w:sdt>
      <w:r w:rsidRPr="004C4F6D">
        <w:rPr>
          <w:rFonts w:asciiTheme="minorHAnsi" w:hAnsiTheme="minorHAnsi" w:cstheme="minorHAnsi"/>
          <w:sz w:val="22"/>
          <w:szCs w:val="22"/>
        </w:rPr>
        <w:t xml:space="preserve"> </w:t>
      </w:r>
      <w:r w:rsidR="002F5B61">
        <w:rPr>
          <w:rFonts w:asciiTheme="minorHAnsi" w:hAnsiTheme="minorHAnsi" w:cstheme="minorHAnsi"/>
          <w:sz w:val="22"/>
          <w:szCs w:val="22"/>
        </w:rPr>
        <w:t xml:space="preserve">Maître CARPENTIER Louise loco </w:t>
      </w:r>
      <w:r w:rsidRPr="004C4F6D">
        <w:rPr>
          <w:rFonts w:asciiTheme="minorHAnsi" w:hAnsiTheme="minorHAnsi" w:cstheme="minorHAnsi"/>
          <w:sz w:val="22"/>
          <w:szCs w:val="22"/>
        </w:rPr>
        <w:t xml:space="preserve">Maître DETHEUX </w:t>
      </w:r>
      <w:r w:rsidR="002F5B61" w:rsidRPr="004C4F6D">
        <w:rPr>
          <w:rFonts w:asciiTheme="minorHAnsi" w:hAnsiTheme="minorHAnsi" w:cstheme="minorHAnsi"/>
          <w:sz w:val="22"/>
          <w:szCs w:val="22"/>
        </w:rPr>
        <w:t>Alain</w:t>
      </w:r>
      <w:r w:rsidRPr="004C4F6D">
        <w:rPr>
          <w:rFonts w:asciiTheme="minorHAnsi" w:hAnsiTheme="minorHAnsi" w:cstheme="minorHAnsi"/>
          <w:sz w:val="22"/>
          <w:szCs w:val="22"/>
        </w:rPr>
        <w:t xml:space="preserve">, avocat à 1060 SAINT-GILLES, rue de l'Amazone, 37 </w:t>
      </w:r>
    </w:p>
    <w:p w14:paraId="5FAC3915" w14:textId="77777777" w:rsidR="0028079B" w:rsidRPr="004C4F6D" w:rsidRDefault="0028079B" w:rsidP="0028079B">
      <w:pPr>
        <w:pStyle w:val="Textebrut"/>
        <w:pBdr>
          <w:bottom w:val="single" w:sz="6" w:space="1" w:color="auto"/>
        </w:pBdr>
        <w:rPr>
          <w:rFonts w:asciiTheme="minorHAnsi" w:hAnsiTheme="minorHAnsi" w:cstheme="minorHAnsi"/>
          <w:sz w:val="22"/>
          <w:szCs w:val="22"/>
        </w:rPr>
      </w:pPr>
    </w:p>
    <w:p w14:paraId="492042B0" w14:textId="77777777" w:rsidR="003214AC" w:rsidRPr="003214AC" w:rsidRDefault="003214AC" w:rsidP="003214AC">
      <w:pPr>
        <w:rPr>
          <w:lang w:eastAsia="en-US"/>
        </w:rPr>
      </w:pPr>
    </w:p>
    <w:p w14:paraId="1AD9D3FC" w14:textId="77777777" w:rsidR="002501F4" w:rsidRPr="004C4F6D" w:rsidRDefault="002501F4" w:rsidP="002501F4">
      <w:pPr>
        <w:pStyle w:val="Paragraphedeliste"/>
        <w:numPr>
          <w:ilvl w:val="0"/>
          <w:numId w:val="4"/>
        </w:numPr>
        <w:ind w:left="567" w:hanging="567"/>
        <w:jc w:val="both"/>
        <w:rPr>
          <w:rFonts w:asciiTheme="minorHAnsi" w:hAnsiTheme="minorHAnsi" w:cstheme="minorHAnsi"/>
          <w:b/>
          <w:snapToGrid w:val="0"/>
          <w:sz w:val="22"/>
          <w:szCs w:val="22"/>
          <w:u w:val="single"/>
          <w:lang w:eastAsia="fr-FR"/>
        </w:rPr>
      </w:pPr>
      <w:r w:rsidRPr="004C4F6D">
        <w:rPr>
          <w:rFonts w:asciiTheme="minorHAnsi" w:hAnsiTheme="minorHAnsi" w:cstheme="minorHAnsi"/>
          <w:b/>
          <w:snapToGrid w:val="0"/>
          <w:sz w:val="22"/>
          <w:szCs w:val="22"/>
          <w:u w:val="single"/>
          <w:lang w:eastAsia="fr-FR"/>
        </w:rPr>
        <w:t>Indications de procédure</w:t>
      </w:r>
    </w:p>
    <w:p w14:paraId="31A62777" w14:textId="77777777" w:rsidR="002501F4" w:rsidRPr="004C4F6D" w:rsidRDefault="002501F4" w:rsidP="002501F4">
      <w:pPr>
        <w:rPr>
          <w:sz w:val="22"/>
          <w:szCs w:val="22"/>
          <w:lang w:val="fr-FR" w:eastAsia="en-US"/>
        </w:rPr>
      </w:pPr>
    </w:p>
    <w:p w14:paraId="4E44CD8E" w14:textId="77777777" w:rsidR="000242BE" w:rsidRPr="004C4F6D" w:rsidRDefault="000242BE" w:rsidP="000242BE">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Vu les pièces du dossier de la procédure, notamment :</w:t>
      </w:r>
    </w:p>
    <w:p w14:paraId="408EABCF" w14:textId="77777777" w:rsidR="000242BE" w:rsidRPr="004C4F6D" w:rsidRDefault="000242BE" w:rsidP="000242BE">
      <w:pPr>
        <w:jc w:val="both"/>
        <w:rPr>
          <w:rFonts w:asciiTheme="minorHAnsi" w:hAnsiTheme="minorHAnsi" w:cstheme="minorHAnsi"/>
          <w:snapToGrid w:val="0"/>
          <w:sz w:val="22"/>
          <w:szCs w:val="22"/>
          <w:lang w:eastAsia="fr-FR"/>
        </w:rPr>
      </w:pPr>
    </w:p>
    <w:p w14:paraId="3C61FB44" w14:textId="4EB887C2" w:rsidR="009B00E5" w:rsidRPr="004C4F6D" w:rsidRDefault="009B00E5" w:rsidP="009B00E5">
      <w:pPr>
        <w:widowControl/>
        <w:numPr>
          <w:ilvl w:val="0"/>
          <w:numId w:val="2"/>
        </w:numPr>
        <w:suppressAutoHyphens w:val="0"/>
        <w:autoSpaceDN/>
        <w:jc w:val="both"/>
        <w:textAlignment w:val="auto"/>
        <w:rPr>
          <w:rFonts w:ascii="Calibri" w:hAnsi="Calibri" w:cs="Calibri"/>
          <w:sz w:val="22"/>
          <w:szCs w:val="22"/>
        </w:rPr>
      </w:pPr>
      <w:r w:rsidRPr="004C4F6D">
        <w:rPr>
          <w:rFonts w:ascii="Calibri" w:hAnsi="Calibri" w:cs="Calibri"/>
          <w:sz w:val="22"/>
          <w:szCs w:val="22"/>
        </w:rPr>
        <w:t>la requête introductive d’instance, rédigée et présentée conformément au prescrit de l’article 704 §2 du Code judiciaire,</w:t>
      </w:r>
      <w:r w:rsidR="005F1120" w:rsidRPr="004C4F6D">
        <w:rPr>
          <w:rFonts w:ascii="Calibri" w:hAnsi="Calibri" w:cs="Calibri"/>
          <w:sz w:val="22"/>
          <w:szCs w:val="22"/>
        </w:rPr>
        <w:t xml:space="preserve"> </w:t>
      </w:r>
      <w:r w:rsidRPr="004C4F6D">
        <w:rPr>
          <w:rFonts w:ascii="Calibri" w:hAnsi="Calibri" w:cs="Calibri"/>
          <w:sz w:val="22"/>
          <w:szCs w:val="22"/>
        </w:rPr>
        <w:t xml:space="preserve">reçue au greffe le </w:t>
      </w:r>
      <w:r w:rsidR="00A954DD" w:rsidRPr="004C4F6D">
        <w:rPr>
          <w:rFonts w:ascii="Calibri" w:hAnsi="Calibri" w:cs="Calibri"/>
          <w:sz w:val="22"/>
          <w:szCs w:val="22"/>
        </w:rPr>
        <w:t>9/11/2022</w:t>
      </w:r>
      <w:r w:rsidRPr="004C4F6D">
        <w:rPr>
          <w:rFonts w:ascii="Calibri" w:hAnsi="Calibri" w:cs="Calibri"/>
          <w:sz w:val="22"/>
          <w:szCs w:val="22"/>
        </w:rPr>
        <w:t>,</w:t>
      </w:r>
    </w:p>
    <w:p w14:paraId="15F13C18" w14:textId="77777777" w:rsidR="009B00E5" w:rsidRPr="004C4F6D" w:rsidRDefault="009B00E5" w:rsidP="009B00E5">
      <w:pPr>
        <w:widowControl/>
        <w:numPr>
          <w:ilvl w:val="0"/>
          <w:numId w:val="2"/>
        </w:numPr>
        <w:suppressAutoHyphens w:val="0"/>
        <w:autoSpaceDN/>
        <w:jc w:val="both"/>
        <w:textAlignment w:val="auto"/>
        <w:rPr>
          <w:rFonts w:ascii="Calibri" w:hAnsi="Calibri" w:cs="Calibri"/>
          <w:sz w:val="22"/>
          <w:szCs w:val="22"/>
        </w:rPr>
      </w:pPr>
      <w:r w:rsidRPr="004C4F6D">
        <w:rPr>
          <w:rFonts w:ascii="Calibri" w:hAnsi="Calibri" w:cs="Calibri"/>
          <w:sz w:val="22"/>
          <w:szCs w:val="22"/>
        </w:rPr>
        <w:t>les convocations adressées aux parties en application de l’article 704 du Code judiciaire,</w:t>
      </w:r>
    </w:p>
    <w:p w14:paraId="629B16C5" w14:textId="274A2AB0" w:rsidR="00336038" w:rsidRPr="002F5B61" w:rsidRDefault="00336038" w:rsidP="009B00E5">
      <w:pPr>
        <w:widowControl/>
        <w:numPr>
          <w:ilvl w:val="0"/>
          <w:numId w:val="2"/>
        </w:numPr>
        <w:suppressAutoHyphens w:val="0"/>
        <w:autoSpaceDN/>
        <w:jc w:val="both"/>
        <w:textAlignment w:val="auto"/>
        <w:rPr>
          <w:rFonts w:ascii="Calibri" w:hAnsi="Calibri" w:cs="Calibri"/>
          <w:sz w:val="22"/>
          <w:szCs w:val="22"/>
        </w:rPr>
      </w:pPr>
      <w:r w:rsidRPr="002F5B61">
        <w:rPr>
          <w:rFonts w:ascii="Calibri" w:hAnsi="Calibri" w:cs="Calibri"/>
          <w:sz w:val="22"/>
          <w:szCs w:val="22"/>
        </w:rPr>
        <w:t xml:space="preserve">les conclusions de la partie défenderesse reçues au greffe le </w:t>
      </w:r>
      <w:r w:rsidR="002F5B61" w:rsidRPr="002F5B61">
        <w:rPr>
          <w:rFonts w:ascii="Calibri" w:hAnsi="Calibri" w:cs="Calibri"/>
          <w:sz w:val="22"/>
          <w:szCs w:val="22"/>
        </w:rPr>
        <w:t>14/12/2022</w:t>
      </w:r>
      <w:r w:rsidRPr="002F5B61">
        <w:rPr>
          <w:rFonts w:ascii="Calibri" w:hAnsi="Calibri" w:cs="Calibri"/>
          <w:sz w:val="22"/>
          <w:szCs w:val="22"/>
        </w:rPr>
        <w:t>,</w:t>
      </w:r>
    </w:p>
    <w:p w14:paraId="1A8B9A36" w14:textId="77777777" w:rsidR="005F1120" w:rsidRPr="004C4F6D" w:rsidRDefault="005F1120" w:rsidP="005F1120">
      <w:pPr>
        <w:widowControl/>
        <w:numPr>
          <w:ilvl w:val="0"/>
          <w:numId w:val="2"/>
        </w:numPr>
        <w:suppressAutoHyphens w:val="0"/>
        <w:autoSpaceDN/>
        <w:jc w:val="both"/>
        <w:textAlignment w:val="auto"/>
        <w:rPr>
          <w:rFonts w:ascii="Calibri" w:hAnsi="Calibri" w:cs="Calibri"/>
          <w:sz w:val="22"/>
          <w:szCs w:val="22"/>
        </w:rPr>
      </w:pPr>
      <w:r w:rsidRPr="004C4F6D">
        <w:rPr>
          <w:rFonts w:ascii="Calibri" w:hAnsi="Calibri" w:cs="Calibri"/>
          <w:snapToGrid w:val="0"/>
          <w:sz w:val="22"/>
          <w:szCs w:val="22"/>
          <w:lang w:eastAsia="fr-FR"/>
        </w:rPr>
        <w:t>le dossier de l’information réalisée par l'Auditorat du travail</w:t>
      </w:r>
      <w:r w:rsidRPr="004C4F6D">
        <w:rPr>
          <w:rFonts w:ascii="Calibri" w:hAnsi="Calibri" w:cs="Calibri"/>
          <w:sz w:val="22"/>
          <w:szCs w:val="22"/>
        </w:rPr>
        <w:t>,</w:t>
      </w:r>
    </w:p>
    <w:p w14:paraId="78A7D0DF" w14:textId="65D2AF8E" w:rsidR="005F1120" w:rsidRPr="004C4F6D" w:rsidRDefault="00582FA4" w:rsidP="005F1120">
      <w:pPr>
        <w:numPr>
          <w:ilvl w:val="0"/>
          <w:numId w:val="2"/>
        </w:numPr>
        <w:suppressAutoHyphens w:val="0"/>
        <w:autoSpaceDN/>
        <w:jc w:val="both"/>
        <w:textAlignment w:val="auto"/>
        <w:rPr>
          <w:rFonts w:asciiTheme="minorHAnsi" w:hAnsiTheme="minorHAnsi" w:cstheme="minorHAnsi"/>
          <w:snapToGrid w:val="0"/>
          <w:sz w:val="22"/>
          <w:szCs w:val="22"/>
          <w:lang w:eastAsia="fr-FR"/>
        </w:rPr>
      </w:pPr>
      <w:sdt>
        <w:sdtPr>
          <w:rPr>
            <w:rFonts w:asciiTheme="minorHAnsi" w:hAnsiTheme="minorHAnsi" w:cstheme="minorHAnsi"/>
            <w:snapToGrid w:val="0"/>
            <w:sz w:val="22"/>
            <w:szCs w:val="22"/>
            <w:lang w:eastAsia="fr-FR"/>
          </w:rPr>
          <w:id w:val="836274190"/>
          <w:placeholder>
            <w:docPart w:val="CB944EC545704229A88AF7145938A721"/>
          </w:placeholder>
          <w:comboBox>
            <w:listItem w:value="Choisissez un élément."/>
            <w:listItem w:displayText="les dossiers de pièces des parties," w:value="les dossiers de pièces des parties,"/>
            <w:listItem w:displayText="le dossier de pièces de la partie demanderesse," w:value="le dossier de pièces de la partie demanderesse,"/>
            <w:listItem w:displayText="le dossier de pièces de la partie défenderesse," w:value="le dossier de pièces de la partie défenderesse,"/>
          </w:comboBox>
        </w:sdtPr>
        <w:sdtEndPr/>
        <w:sdtContent>
          <w:r w:rsidR="005F1120" w:rsidRPr="004C4F6D">
            <w:rPr>
              <w:rFonts w:asciiTheme="minorHAnsi" w:hAnsiTheme="minorHAnsi" w:cstheme="minorHAnsi"/>
              <w:snapToGrid w:val="0"/>
              <w:sz w:val="22"/>
              <w:szCs w:val="22"/>
              <w:lang w:eastAsia="fr-FR"/>
            </w:rPr>
            <w:t>les dossiers de pièces des parties,</w:t>
          </w:r>
        </w:sdtContent>
      </w:sdt>
      <w:r w:rsidR="002F5B61">
        <w:rPr>
          <w:rFonts w:asciiTheme="minorHAnsi" w:hAnsiTheme="minorHAnsi" w:cstheme="minorHAnsi"/>
          <w:snapToGrid w:val="0"/>
          <w:sz w:val="22"/>
          <w:szCs w:val="22"/>
          <w:lang w:eastAsia="fr-FR"/>
        </w:rPr>
        <w:t xml:space="preserve"> déposés à l’audience du 16/12/2022,</w:t>
      </w:r>
    </w:p>
    <w:p w14:paraId="5904F13F" w14:textId="1A181C75" w:rsidR="005F1120" w:rsidRPr="004C4F6D" w:rsidRDefault="00582FA4" w:rsidP="005F1120">
      <w:pPr>
        <w:widowControl/>
        <w:numPr>
          <w:ilvl w:val="0"/>
          <w:numId w:val="2"/>
        </w:numPr>
        <w:suppressAutoHyphens w:val="0"/>
        <w:autoSpaceDN/>
        <w:jc w:val="both"/>
        <w:textAlignment w:val="auto"/>
        <w:rPr>
          <w:rFonts w:ascii="Calibri" w:hAnsi="Calibri" w:cs="Calibri"/>
          <w:sz w:val="22"/>
          <w:szCs w:val="22"/>
        </w:rPr>
      </w:pPr>
      <w:sdt>
        <w:sdtPr>
          <w:rPr>
            <w:rFonts w:ascii="Calibri" w:hAnsi="Calibri" w:cs="Calibri"/>
            <w:sz w:val="22"/>
            <w:szCs w:val="22"/>
          </w:rPr>
          <w:alias w:val="PV"/>
          <w:tag w:val="PV"/>
          <w:id w:val="-2039726479"/>
          <w:placeholder>
            <w:docPart w:val="83A5C27020964D4C8A164476E20CCEE7"/>
          </w:placeholder>
          <w:comboBox>
            <w:listItem w:value="Choisissez un élément."/>
            <w:listItem w:displayText="le procès-verbal d'audience" w:value="le procès-verbal d'audience"/>
            <w:listItem w:displayText="les procès-verbaux d'audiences" w:value="les procès-verbaux d'audiences"/>
          </w:comboBox>
        </w:sdtPr>
        <w:sdtEndPr/>
        <w:sdtContent>
          <w:r w:rsidR="002F5B61">
            <w:rPr>
              <w:rFonts w:ascii="Calibri" w:hAnsi="Calibri" w:cs="Calibri"/>
              <w:sz w:val="22"/>
              <w:szCs w:val="22"/>
            </w:rPr>
            <w:t>le procès-verbal d'audience</w:t>
          </w:r>
        </w:sdtContent>
      </w:sdt>
      <w:r w:rsidR="005F1120" w:rsidRPr="004C4F6D">
        <w:rPr>
          <w:rFonts w:ascii="Calibri" w:hAnsi="Calibri" w:cs="Calibri"/>
          <w:sz w:val="22"/>
          <w:szCs w:val="22"/>
        </w:rPr>
        <w:t>.</w:t>
      </w:r>
    </w:p>
    <w:p w14:paraId="2DA7F001" w14:textId="77777777" w:rsidR="000242BE" w:rsidRPr="004C4F6D" w:rsidRDefault="000242BE" w:rsidP="000242BE">
      <w:pPr>
        <w:jc w:val="both"/>
        <w:rPr>
          <w:rFonts w:asciiTheme="minorHAnsi" w:hAnsiTheme="minorHAnsi" w:cstheme="minorHAnsi"/>
          <w:snapToGrid w:val="0"/>
          <w:sz w:val="22"/>
          <w:szCs w:val="22"/>
          <w:lang w:eastAsia="fr-FR"/>
        </w:rPr>
      </w:pPr>
    </w:p>
    <w:p w14:paraId="1EAF2258" w14:textId="70E99185" w:rsidR="003E1344" w:rsidRDefault="000242BE" w:rsidP="003E1344">
      <w:pPr>
        <w:tabs>
          <w:tab w:val="center" w:pos="4252"/>
        </w:tabs>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Vu les dispositions de la loi du 15 juin 1935 sur l'emploi des langues en matière judiciaire</w:t>
      </w:r>
      <w:r w:rsidR="00A45C4B">
        <w:rPr>
          <w:rFonts w:asciiTheme="minorHAnsi" w:hAnsiTheme="minorHAnsi" w:cstheme="minorHAnsi"/>
          <w:snapToGrid w:val="0"/>
          <w:sz w:val="22"/>
          <w:szCs w:val="22"/>
          <w:lang w:eastAsia="fr-FR"/>
        </w:rPr>
        <w:t> ;</w:t>
      </w:r>
    </w:p>
    <w:p w14:paraId="3FC5447D" w14:textId="77777777" w:rsidR="003E1344" w:rsidRPr="004C4F6D" w:rsidRDefault="003E1344" w:rsidP="003E1344">
      <w:pPr>
        <w:jc w:val="both"/>
        <w:rPr>
          <w:rFonts w:ascii="Calibri" w:hAnsi="Calibri"/>
          <w:sz w:val="22"/>
          <w:szCs w:val="22"/>
        </w:rPr>
      </w:pPr>
    </w:p>
    <w:p w14:paraId="0DE143EF" w14:textId="40CE830D" w:rsidR="003E1344" w:rsidRPr="004C4F6D" w:rsidRDefault="009409D4" w:rsidP="003E1344">
      <w:pPr>
        <w:jc w:val="both"/>
        <w:rPr>
          <w:rFonts w:ascii="Calibri" w:hAnsi="Calibri"/>
          <w:sz w:val="22"/>
          <w:szCs w:val="22"/>
        </w:rPr>
      </w:pPr>
      <w:r w:rsidRPr="002F5B61">
        <w:rPr>
          <w:rFonts w:asciiTheme="minorHAnsi" w:hAnsiTheme="minorHAnsi"/>
          <w:sz w:val="22"/>
          <w:szCs w:val="22"/>
        </w:rPr>
        <w:t xml:space="preserve">A </w:t>
      </w:r>
      <w:r w:rsidR="003E1344" w:rsidRPr="002F5B61">
        <w:rPr>
          <w:rFonts w:asciiTheme="minorHAnsi" w:hAnsiTheme="minorHAnsi"/>
          <w:sz w:val="22"/>
          <w:szCs w:val="22"/>
        </w:rPr>
        <w:t xml:space="preserve">l’audience du </w:t>
      </w:r>
      <w:sdt>
        <w:sdtPr>
          <w:rPr>
            <w:rFonts w:asciiTheme="minorHAnsi" w:hAnsiTheme="minorHAnsi"/>
            <w:sz w:val="22"/>
            <w:szCs w:val="22"/>
          </w:rPr>
          <w:alias w:val="Date audience plaidoiries"/>
          <w:tag w:val="Date audience plaidoiries"/>
          <w:id w:val="240298968"/>
          <w:placeholder>
            <w:docPart w:val="104C5B0C68B1426FB7AEE79B34F7397C"/>
          </w:placeholder>
          <w:dataBinding w:prefixMappings="xmlns:ns0='http://schemas.microsoft.com/office/2006/coverPageProps' " w:xpath="/ns0:CoverPageProperties[1]/ns0:CompanyAddress[1]" w:storeItemID="{55AF091B-3C7A-41E3-B477-F2FDAA23CFDA}"/>
          <w:text/>
        </w:sdtPr>
        <w:sdtEndPr/>
        <w:sdtContent>
          <w:r w:rsidR="002F5B61" w:rsidRPr="002F5B61">
            <w:rPr>
              <w:rFonts w:asciiTheme="minorHAnsi" w:hAnsiTheme="minorHAnsi"/>
              <w:sz w:val="22"/>
              <w:szCs w:val="22"/>
            </w:rPr>
            <w:t>16/12/2022</w:t>
          </w:r>
        </w:sdtContent>
      </w:sdt>
      <w:r w:rsidR="00513694" w:rsidRPr="002F5B61">
        <w:rPr>
          <w:rFonts w:asciiTheme="minorHAnsi" w:hAnsiTheme="minorHAnsi"/>
          <w:sz w:val="22"/>
          <w:szCs w:val="22"/>
        </w:rPr>
        <w:t>, après avoir</w:t>
      </w:r>
      <w:r w:rsidR="003E1344" w:rsidRPr="002F5B61">
        <w:rPr>
          <w:rFonts w:ascii="Calibri" w:hAnsi="Calibri"/>
          <w:sz w:val="22"/>
          <w:szCs w:val="22"/>
        </w:rPr>
        <w:t xml:space="preserve"> </w:t>
      </w:r>
      <w:sdt>
        <w:sdtPr>
          <w:rPr>
            <w:rFonts w:asciiTheme="minorHAnsi" w:hAnsiTheme="minorHAnsi"/>
            <w:sz w:val="22"/>
            <w:szCs w:val="22"/>
          </w:rPr>
          <w:alias w:val="PRESENCEAUDIENCE"/>
          <w:tag w:val="PRESENCEAUDIENCE"/>
          <w:id w:val="-208960756"/>
          <w:placeholder>
            <w:docPart w:val="214539944A7D40EAA7A68FFE5C619F43"/>
          </w:placeholder>
          <w:dropDownList>
            <w:listItem w:value="Choisissez un élément."/>
            <w:listItem w:displayText="entendu les parties en leurs dires et explications" w:value="entendu les parties en leurs dires et explications"/>
            <w:listItem w:displayText="constaté le défaut de la partie défenderesse, bien que régulièrement convoquée et appelée, entendu la partie demanderesse en ses dires et explications" w:value="constaté le défaut de la partie défenderesse, bien que régulièrement convoquée et appelée, entendu la partie demanderesse en ses dires et explications"/>
            <w:listItem w:displayText="constaté le défaut des parties, bien que régulièrement convoquées et appelées" w:value="constaté le défaut des parties, bien que régulièrement convoquées et appelées"/>
            <w:listItem w:displayText="constaté le défaut de la partie demanderesse, bien que régulièrement convoquée et appelée, entendu la partie défenderesse en ses dires et explications" w:value="constaté le défaut de la partie demanderesse, bien que régulièrement convoquée et appelée, entendu la partie défenderesse en ses dires et explications"/>
          </w:dropDownList>
        </w:sdtPr>
        <w:sdtEndPr/>
        <w:sdtContent>
          <w:r w:rsidR="002F5B61" w:rsidRPr="002F5B61">
            <w:rPr>
              <w:rFonts w:asciiTheme="minorHAnsi" w:hAnsiTheme="minorHAnsi"/>
              <w:sz w:val="22"/>
              <w:szCs w:val="22"/>
            </w:rPr>
            <w:t>entendu les parties en leurs dires et explications</w:t>
          </w:r>
        </w:sdtContent>
      </w:sdt>
      <w:r w:rsidR="003E1344" w:rsidRPr="002F5B61">
        <w:rPr>
          <w:rFonts w:asciiTheme="minorHAnsi" w:hAnsiTheme="minorHAnsi"/>
          <w:sz w:val="22"/>
          <w:szCs w:val="22"/>
        </w:rPr>
        <w:t xml:space="preserve">, le Tribunal a déclaré </w:t>
      </w:r>
      <w:r w:rsidR="003E1344" w:rsidRPr="004C4F6D">
        <w:rPr>
          <w:rFonts w:asciiTheme="minorHAnsi" w:hAnsiTheme="minorHAnsi"/>
          <w:sz w:val="22"/>
          <w:szCs w:val="22"/>
        </w:rPr>
        <w:t>les débats clos,</w:t>
      </w:r>
      <w:r w:rsidR="003E1344" w:rsidRPr="004C4F6D">
        <w:rPr>
          <w:rFonts w:ascii="Calibri" w:hAnsi="Calibri"/>
          <w:sz w:val="22"/>
          <w:szCs w:val="22"/>
        </w:rPr>
        <w:t xml:space="preserve"> entendu le Ministère Public en son avis, mis la cause en délibéré et décidé qu’il serait </w:t>
      </w:r>
      <w:r w:rsidR="005F1120" w:rsidRPr="004C4F6D">
        <w:rPr>
          <w:rFonts w:ascii="Calibri" w:hAnsi="Calibri"/>
          <w:sz w:val="22"/>
          <w:szCs w:val="22"/>
        </w:rPr>
        <w:t>statué à l’audience de ce jour.</w:t>
      </w:r>
    </w:p>
    <w:p w14:paraId="15F7D71B" w14:textId="77777777" w:rsidR="005F1120" w:rsidRPr="004C4F6D" w:rsidRDefault="005F1120" w:rsidP="003E1344">
      <w:pPr>
        <w:jc w:val="both"/>
        <w:rPr>
          <w:rFonts w:ascii="Calibri" w:hAnsi="Calibri"/>
          <w:sz w:val="22"/>
          <w:szCs w:val="22"/>
        </w:rPr>
      </w:pPr>
    </w:p>
    <w:p w14:paraId="6003F1E3" w14:textId="77777777" w:rsidR="005F1120" w:rsidRPr="004C4F6D" w:rsidRDefault="005F1120" w:rsidP="003E1344">
      <w:pPr>
        <w:jc w:val="both"/>
        <w:rPr>
          <w:rFonts w:ascii="Calibri" w:hAnsi="Calibri"/>
          <w:sz w:val="22"/>
          <w:szCs w:val="22"/>
        </w:rPr>
      </w:pPr>
    </w:p>
    <w:p w14:paraId="12636B75" w14:textId="77777777" w:rsidR="002501F4" w:rsidRPr="004C4F6D" w:rsidRDefault="002501F4" w:rsidP="002501F4">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Objet de la demande</w:t>
      </w:r>
    </w:p>
    <w:p w14:paraId="0B1E20C1" w14:textId="77777777" w:rsidR="00193F79" w:rsidRPr="004C4F6D" w:rsidRDefault="00193F79" w:rsidP="003B3F57">
      <w:pPr>
        <w:pStyle w:val="Textebrut"/>
        <w:rPr>
          <w:rFonts w:asciiTheme="minorHAnsi" w:hAnsiTheme="minorHAnsi" w:cstheme="minorHAnsi"/>
          <w:sz w:val="22"/>
          <w:szCs w:val="22"/>
        </w:rPr>
      </w:pPr>
    </w:p>
    <w:p w14:paraId="11ACFA1E" w14:textId="0BBCE278" w:rsidR="00F5239B" w:rsidRDefault="00365CB1" w:rsidP="00365CB1">
      <w:pPr>
        <w:jc w:val="both"/>
        <w:rPr>
          <w:rFonts w:asciiTheme="minorHAnsi" w:hAnsiTheme="minorHAnsi"/>
          <w:sz w:val="22"/>
          <w:szCs w:val="22"/>
        </w:rPr>
      </w:pPr>
      <w:r>
        <w:rPr>
          <w:rFonts w:asciiTheme="minorHAnsi" w:hAnsiTheme="minorHAnsi"/>
          <w:sz w:val="22"/>
          <w:szCs w:val="22"/>
        </w:rPr>
        <w:t xml:space="preserve">Par voie de requête déposée au greffe le 9/11/2022, la partie demanderesse </w:t>
      </w:r>
      <w:r w:rsidR="003214AC">
        <w:rPr>
          <w:rFonts w:asciiTheme="minorHAnsi" w:hAnsiTheme="minorHAnsi"/>
          <w:sz w:val="22"/>
          <w:szCs w:val="22"/>
        </w:rPr>
        <w:t xml:space="preserve">conteste l’absence de désignation par FEDASIL d’une place d’accueil lui permettant de bénéficier de l’aide matérielle et </w:t>
      </w:r>
      <w:r>
        <w:rPr>
          <w:rFonts w:asciiTheme="minorHAnsi" w:hAnsiTheme="minorHAnsi"/>
          <w:sz w:val="22"/>
          <w:szCs w:val="22"/>
        </w:rPr>
        <w:t>sollicite :</w:t>
      </w:r>
    </w:p>
    <w:p w14:paraId="46468B93" w14:textId="1B656244" w:rsidR="00365CB1" w:rsidRDefault="00365CB1" w:rsidP="00365CB1">
      <w:pPr>
        <w:jc w:val="both"/>
        <w:rPr>
          <w:rFonts w:asciiTheme="minorHAnsi" w:hAnsiTheme="minorHAnsi"/>
          <w:sz w:val="22"/>
          <w:szCs w:val="22"/>
        </w:rPr>
      </w:pPr>
    </w:p>
    <w:p w14:paraId="1B7798B5" w14:textId="13647BB9" w:rsidR="00365CB1" w:rsidRDefault="00365CB1" w:rsidP="00365CB1">
      <w:pPr>
        <w:pStyle w:val="Paragraphedeliste"/>
        <w:numPr>
          <w:ilvl w:val="0"/>
          <w:numId w:val="2"/>
        </w:numPr>
        <w:jc w:val="both"/>
        <w:rPr>
          <w:rFonts w:asciiTheme="minorHAnsi" w:hAnsiTheme="minorHAnsi"/>
          <w:sz w:val="22"/>
          <w:szCs w:val="22"/>
        </w:rPr>
      </w:pPr>
      <w:r>
        <w:rPr>
          <w:rFonts w:asciiTheme="minorHAnsi" w:hAnsiTheme="minorHAnsi"/>
          <w:sz w:val="22"/>
          <w:szCs w:val="22"/>
        </w:rPr>
        <w:t>la condamnation de FEDASIL à procéder à la suppression du code 207 qui lui est attribué ;</w:t>
      </w:r>
    </w:p>
    <w:p w14:paraId="3D514CAC" w14:textId="1A55E5F3" w:rsidR="00365CB1" w:rsidRDefault="00365CB1" w:rsidP="00365CB1">
      <w:pPr>
        <w:pStyle w:val="Paragraphedeliste"/>
        <w:numPr>
          <w:ilvl w:val="0"/>
          <w:numId w:val="2"/>
        </w:numPr>
        <w:jc w:val="both"/>
        <w:rPr>
          <w:rFonts w:asciiTheme="minorHAnsi" w:hAnsiTheme="minorHAnsi"/>
          <w:sz w:val="22"/>
          <w:szCs w:val="22"/>
        </w:rPr>
      </w:pPr>
      <w:r>
        <w:rPr>
          <w:rFonts w:asciiTheme="minorHAnsi" w:hAnsiTheme="minorHAnsi"/>
          <w:sz w:val="22"/>
          <w:szCs w:val="22"/>
        </w:rPr>
        <w:t>la confirmation des astreintes qui lui sont dues par FEDASIL (5.000 €) ;</w:t>
      </w:r>
    </w:p>
    <w:p w14:paraId="6C635352" w14:textId="6DCD5E77" w:rsidR="00365CB1" w:rsidRPr="00365CB1" w:rsidRDefault="00365CB1" w:rsidP="00365CB1">
      <w:pPr>
        <w:pStyle w:val="Paragraphedeliste"/>
        <w:numPr>
          <w:ilvl w:val="0"/>
          <w:numId w:val="2"/>
        </w:numPr>
        <w:jc w:val="both"/>
        <w:rPr>
          <w:rFonts w:asciiTheme="minorHAnsi" w:hAnsiTheme="minorHAnsi"/>
          <w:sz w:val="22"/>
          <w:szCs w:val="22"/>
        </w:rPr>
      </w:pPr>
      <w:r>
        <w:rPr>
          <w:rFonts w:asciiTheme="minorHAnsi" w:hAnsiTheme="minorHAnsi"/>
          <w:sz w:val="22"/>
          <w:szCs w:val="22"/>
        </w:rPr>
        <w:t>la condamnation de FEDASIL aux dépens.</w:t>
      </w:r>
    </w:p>
    <w:p w14:paraId="1AA97852" w14:textId="7CAC2659" w:rsidR="00365CB1" w:rsidRDefault="00365CB1" w:rsidP="00365CB1">
      <w:pPr>
        <w:jc w:val="both"/>
        <w:rPr>
          <w:rFonts w:asciiTheme="minorHAnsi" w:hAnsiTheme="minorHAnsi"/>
          <w:sz w:val="22"/>
          <w:szCs w:val="22"/>
        </w:rPr>
      </w:pPr>
    </w:p>
    <w:p w14:paraId="7348220F" w14:textId="314F91DC" w:rsidR="00AA356A" w:rsidRDefault="00AA356A" w:rsidP="00365CB1">
      <w:pPr>
        <w:jc w:val="both"/>
        <w:rPr>
          <w:rFonts w:asciiTheme="minorHAnsi" w:hAnsiTheme="minorHAnsi"/>
          <w:sz w:val="22"/>
          <w:szCs w:val="22"/>
        </w:rPr>
      </w:pPr>
    </w:p>
    <w:p w14:paraId="6BC5573C" w14:textId="77777777" w:rsidR="00AA356A" w:rsidRDefault="00AA356A" w:rsidP="00AA356A">
      <w:pPr>
        <w:pStyle w:val="Textebrut"/>
        <w:numPr>
          <w:ilvl w:val="0"/>
          <w:numId w:val="4"/>
        </w:numPr>
        <w:ind w:left="567" w:hanging="567"/>
        <w:textAlignment w:val="auto"/>
        <w:rPr>
          <w:rFonts w:asciiTheme="minorHAnsi" w:hAnsiTheme="minorHAnsi" w:cstheme="minorHAnsi"/>
          <w:b/>
          <w:sz w:val="22"/>
          <w:szCs w:val="22"/>
          <w:u w:val="single"/>
        </w:rPr>
      </w:pPr>
      <w:r>
        <w:rPr>
          <w:rFonts w:asciiTheme="minorHAnsi" w:hAnsiTheme="minorHAnsi" w:cstheme="minorHAnsi"/>
          <w:b/>
          <w:sz w:val="22"/>
          <w:szCs w:val="22"/>
          <w:u w:val="single"/>
        </w:rPr>
        <w:t>Eléments de fait</w:t>
      </w:r>
    </w:p>
    <w:p w14:paraId="0CB088AB" w14:textId="77777777" w:rsidR="00AA356A" w:rsidRPr="005F4FF7" w:rsidRDefault="00AA356A" w:rsidP="00AA356A">
      <w:pPr>
        <w:pStyle w:val="Textebrut"/>
        <w:textAlignment w:val="auto"/>
        <w:rPr>
          <w:rFonts w:asciiTheme="minorHAnsi" w:hAnsiTheme="minorHAnsi" w:cstheme="minorHAnsi"/>
          <w:bCs/>
          <w:sz w:val="22"/>
          <w:szCs w:val="22"/>
        </w:rPr>
      </w:pPr>
    </w:p>
    <w:p w14:paraId="6B77C2F0" w14:textId="6BD373BB" w:rsidR="00AA356A" w:rsidRDefault="00AA356A" w:rsidP="00AA356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1.</w:t>
      </w:r>
      <w:r>
        <w:rPr>
          <w:rFonts w:asciiTheme="minorHAnsi" w:hAnsiTheme="minorHAnsi" w:cstheme="minorHAnsi"/>
          <w:bCs/>
          <w:sz w:val="22"/>
          <w:szCs w:val="22"/>
        </w:rPr>
        <w:tab/>
        <w:t xml:space="preserve">Monsieur </w:t>
      </w:r>
      <w:r w:rsidR="00DD5416">
        <w:rPr>
          <w:rFonts w:asciiTheme="minorHAnsi" w:hAnsiTheme="minorHAnsi" w:cstheme="minorHAnsi"/>
          <w:bCs/>
          <w:sz w:val="22"/>
          <w:szCs w:val="22"/>
        </w:rPr>
        <w:t>N.</w:t>
      </w:r>
      <w:r>
        <w:rPr>
          <w:rFonts w:asciiTheme="minorHAnsi" w:hAnsiTheme="minorHAnsi" w:cstheme="minorHAnsi"/>
          <w:bCs/>
          <w:sz w:val="22"/>
          <w:szCs w:val="22"/>
        </w:rPr>
        <w:t xml:space="preserve"> a introduit une demande d’asile en Belgique le 4/10/2022. </w:t>
      </w:r>
    </w:p>
    <w:p w14:paraId="6C7E6194" w14:textId="77777777" w:rsidR="00AA356A" w:rsidRDefault="00AA356A" w:rsidP="00AA356A">
      <w:pPr>
        <w:pStyle w:val="Textebrut"/>
        <w:ind w:left="426" w:hanging="426"/>
        <w:jc w:val="both"/>
        <w:textAlignment w:val="auto"/>
        <w:rPr>
          <w:rFonts w:asciiTheme="minorHAnsi" w:hAnsiTheme="minorHAnsi" w:cstheme="minorHAnsi"/>
          <w:bCs/>
          <w:sz w:val="22"/>
          <w:szCs w:val="22"/>
        </w:rPr>
      </w:pPr>
    </w:p>
    <w:p w14:paraId="4772564A" w14:textId="77777777" w:rsidR="00AA356A" w:rsidRDefault="00AA356A" w:rsidP="00AA356A">
      <w:pPr>
        <w:pStyle w:val="Textebrut"/>
        <w:ind w:left="426"/>
        <w:jc w:val="both"/>
        <w:textAlignment w:val="auto"/>
        <w:rPr>
          <w:rFonts w:asciiTheme="minorHAnsi" w:hAnsiTheme="minorHAnsi" w:cstheme="minorHAnsi"/>
          <w:bCs/>
          <w:sz w:val="22"/>
          <w:szCs w:val="22"/>
        </w:rPr>
      </w:pPr>
      <w:r>
        <w:rPr>
          <w:rFonts w:asciiTheme="minorHAnsi" w:hAnsiTheme="minorHAnsi" w:cstheme="minorHAnsi"/>
          <w:bCs/>
          <w:sz w:val="22"/>
          <w:szCs w:val="22"/>
        </w:rPr>
        <w:t xml:space="preserve">Bien qu’il ait sollicité une place d’accueil, FEDASIL n’a pas fait droit à cette demande, invoquant la saturation de son réseau. </w:t>
      </w:r>
    </w:p>
    <w:p w14:paraId="2AC457A4" w14:textId="2239A47F" w:rsidR="00AA356A" w:rsidRDefault="00AA356A" w:rsidP="00AA356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lastRenderedPageBreak/>
        <w:t>2.</w:t>
      </w:r>
      <w:r>
        <w:rPr>
          <w:rFonts w:asciiTheme="minorHAnsi" w:hAnsiTheme="minorHAnsi" w:cstheme="minorHAnsi"/>
          <w:bCs/>
          <w:sz w:val="22"/>
          <w:szCs w:val="22"/>
        </w:rPr>
        <w:tab/>
        <w:t xml:space="preserve">Le 7/10/2022, Monsieur </w:t>
      </w:r>
      <w:r w:rsidR="00DD5416">
        <w:rPr>
          <w:rFonts w:asciiTheme="minorHAnsi" w:hAnsiTheme="minorHAnsi" w:cstheme="minorHAnsi"/>
          <w:bCs/>
          <w:sz w:val="22"/>
          <w:szCs w:val="22"/>
        </w:rPr>
        <w:t>N.</w:t>
      </w:r>
      <w:r>
        <w:rPr>
          <w:rFonts w:asciiTheme="minorHAnsi" w:hAnsiTheme="minorHAnsi" w:cstheme="minorHAnsi"/>
          <w:bCs/>
          <w:sz w:val="22"/>
          <w:szCs w:val="22"/>
        </w:rPr>
        <w:t xml:space="preserve"> a mis FEDASIL en demeure de lui octroyer un lieu d’accueil, en vain. </w:t>
      </w:r>
    </w:p>
    <w:p w14:paraId="4963045F" w14:textId="77777777" w:rsidR="00AA356A" w:rsidRDefault="00AA356A" w:rsidP="00AA356A">
      <w:pPr>
        <w:pStyle w:val="Textebrut"/>
        <w:ind w:left="426" w:hanging="426"/>
        <w:jc w:val="both"/>
        <w:textAlignment w:val="auto"/>
        <w:rPr>
          <w:rFonts w:asciiTheme="minorHAnsi" w:hAnsiTheme="minorHAnsi" w:cstheme="minorHAnsi"/>
          <w:bCs/>
          <w:sz w:val="22"/>
          <w:szCs w:val="22"/>
        </w:rPr>
      </w:pPr>
    </w:p>
    <w:p w14:paraId="76AB8986" w14:textId="75B1A0F8" w:rsidR="00AA356A" w:rsidRDefault="00AA356A" w:rsidP="00AA356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3.</w:t>
      </w:r>
      <w:r>
        <w:rPr>
          <w:rFonts w:asciiTheme="minorHAnsi" w:hAnsiTheme="minorHAnsi" w:cstheme="minorHAnsi"/>
          <w:bCs/>
          <w:sz w:val="22"/>
          <w:szCs w:val="22"/>
        </w:rPr>
        <w:tab/>
        <w:t xml:space="preserve">Le 13/10/2022, le tribunal de céans, saisi en extrême urgence, a condamné FEDASIL à octroyer une place d’accueil à Monsieur </w:t>
      </w:r>
      <w:r w:rsidR="00DD5416">
        <w:rPr>
          <w:rFonts w:asciiTheme="minorHAnsi" w:hAnsiTheme="minorHAnsi" w:cstheme="minorHAnsi"/>
          <w:bCs/>
          <w:sz w:val="22"/>
          <w:szCs w:val="22"/>
        </w:rPr>
        <w:t>N.</w:t>
      </w:r>
      <w:r>
        <w:rPr>
          <w:rFonts w:asciiTheme="minorHAnsi" w:hAnsiTheme="minorHAnsi" w:cstheme="minorHAnsi"/>
          <w:bCs/>
          <w:sz w:val="22"/>
          <w:szCs w:val="22"/>
        </w:rPr>
        <w:t xml:space="preserve">, sous peine d’astreinte de 500 € par jour de retard, avec un montant maximum de 5.000 €. </w:t>
      </w:r>
    </w:p>
    <w:p w14:paraId="2DC7D1CB" w14:textId="77777777" w:rsidR="00AA356A" w:rsidRDefault="00AA356A" w:rsidP="00AA356A">
      <w:pPr>
        <w:pStyle w:val="Textebrut"/>
        <w:ind w:left="426" w:hanging="426"/>
        <w:jc w:val="both"/>
        <w:textAlignment w:val="auto"/>
        <w:rPr>
          <w:rFonts w:asciiTheme="minorHAnsi" w:hAnsiTheme="minorHAnsi" w:cstheme="minorHAnsi"/>
          <w:bCs/>
          <w:sz w:val="22"/>
          <w:szCs w:val="22"/>
        </w:rPr>
      </w:pPr>
    </w:p>
    <w:p w14:paraId="65C812D0" w14:textId="5A8E727F" w:rsidR="00AA356A" w:rsidRDefault="00AA356A" w:rsidP="00AA356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4.</w:t>
      </w:r>
      <w:r>
        <w:rPr>
          <w:rFonts w:asciiTheme="minorHAnsi" w:hAnsiTheme="minorHAnsi" w:cstheme="minorHAnsi"/>
          <w:bCs/>
          <w:sz w:val="22"/>
          <w:szCs w:val="22"/>
        </w:rPr>
        <w:tab/>
        <w:t xml:space="preserve">Nonobstant cette condamnation, Monsieur </w:t>
      </w:r>
      <w:r w:rsidR="00DD5416">
        <w:rPr>
          <w:rFonts w:asciiTheme="minorHAnsi" w:hAnsiTheme="minorHAnsi" w:cstheme="minorHAnsi"/>
          <w:bCs/>
          <w:sz w:val="22"/>
          <w:szCs w:val="22"/>
        </w:rPr>
        <w:t>N.</w:t>
      </w:r>
      <w:r>
        <w:rPr>
          <w:rFonts w:asciiTheme="minorHAnsi" w:hAnsiTheme="minorHAnsi" w:cstheme="minorHAnsi"/>
          <w:bCs/>
          <w:sz w:val="22"/>
          <w:szCs w:val="22"/>
        </w:rPr>
        <w:t xml:space="preserve"> ne s’est vu désigner aucun lieu d’accueil, ce qui n’est d’ailleurs pas contesté par FEDASIL. </w:t>
      </w:r>
    </w:p>
    <w:p w14:paraId="4786AD00" w14:textId="77777777" w:rsidR="00AA356A" w:rsidRDefault="00AA356A" w:rsidP="00AA356A">
      <w:pPr>
        <w:pStyle w:val="Textebrut"/>
        <w:ind w:left="426" w:hanging="426"/>
        <w:jc w:val="both"/>
        <w:textAlignment w:val="auto"/>
        <w:rPr>
          <w:rFonts w:asciiTheme="minorHAnsi" w:hAnsiTheme="minorHAnsi" w:cstheme="minorHAnsi"/>
          <w:bCs/>
          <w:sz w:val="22"/>
          <w:szCs w:val="22"/>
        </w:rPr>
      </w:pPr>
    </w:p>
    <w:p w14:paraId="14A7A102" w14:textId="0342A697" w:rsidR="00AA356A" w:rsidRPr="005F4FF7" w:rsidRDefault="00AA356A" w:rsidP="00AA356A">
      <w:pPr>
        <w:pStyle w:val="Textebrut"/>
        <w:ind w:left="426" w:hanging="426"/>
        <w:jc w:val="both"/>
        <w:textAlignment w:val="auto"/>
        <w:rPr>
          <w:rFonts w:asciiTheme="minorHAnsi" w:hAnsiTheme="minorHAnsi" w:cstheme="minorHAnsi"/>
          <w:bCs/>
          <w:sz w:val="22"/>
          <w:szCs w:val="22"/>
        </w:rPr>
      </w:pPr>
      <w:r>
        <w:rPr>
          <w:rFonts w:asciiTheme="minorHAnsi" w:hAnsiTheme="minorHAnsi" w:cstheme="minorHAnsi"/>
          <w:bCs/>
          <w:sz w:val="22"/>
          <w:szCs w:val="22"/>
        </w:rPr>
        <w:t>5.</w:t>
      </w:r>
      <w:r>
        <w:rPr>
          <w:rFonts w:asciiTheme="minorHAnsi" w:hAnsiTheme="minorHAnsi" w:cstheme="minorHAnsi"/>
          <w:bCs/>
          <w:sz w:val="22"/>
          <w:szCs w:val="22"/>
        </w:rPr>
        <w:tab/>
        <w:t xml:space="preserve">Dans ces circonstances, Monsieur </w:t>
      </w:r>
      <w:r w:rsidR="00DD5416">
        <w:rPr>
          <w:rFonts w:asciiTheme="minorHAnsi" w:hAnsiTheme="minorHAnsi" w:cstheme="minorHAnsi"/>
          <w:bCs/>
          <w:sz w:val="22"/>
          <w:szCs w:val="22"/>
        </w:rPr>
        <w:t>N.</w:t>
      </w:r>
      <w:r>
        <w:rPr>
          <w:rFonts w:asciiTheme="minorHAnsi" w:hAnsiTheme="minorHAnsi" w:cstheme="minorHAnsi"/>
          <w:bCs/>
          <w:sz w:val="22"/>
          <w:szCs w:val="22"/>
        </w:rPr>
        <w:t xml:space="preserve"> a pris l’initiative de la présente procédure. </w:t>
      </w:r>
    </w:p>
    <w:p w14:paraId="549B7ADD" w14:textId="77777777" w:rsidR="00AA356A" w:rsidRDefault="00AA356A" w:rsidP="00365CB1">
      <w:pPr>
        <w:jc w:val="both"/>
        <w:rPr>
          <w:rFonts w:asciiTheme="minorHAnsi" w:hAnsiTheme="minorHAnsi"/>
          <w:sz w:val="22"/>
          <w:szCs w:val="22"/>
        </w:rPr>
      </w:pPr>
    </w:p>
    <w:p w14:paraId="414E361C" w14:textId="77777777" w:rsidR="00365CB1" w:rsidRPr="004C4F6D" w:rsidRDefault="00365CB1" w:rsidP="00365CB1">
      <w:pPr>
        <w:jc w:val="both"/>
        <w:rPr>
          <w:rFonts w:ascii="Calibri" w:hAnsi="Calibri"/>
          <w:sz w:val="22"/>
          <w:szCs w:val="22"/>
        </w:rPr>
      </w:pPr>
    </w:p>
    <w:p w14:paraId="34041A1B" w14:textId="77777777" w:rsidR="00777FE8" w:rsidRPr="004C4F6D" w:rsidRDefault="00777FE8" w:rsidP="00777FE8">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Recevabilité</w:t>
      </w:r>
    </w:p>
    <w:p w14:paraId="1C6A430B" w14:textId="77777777" w:rsidR="00777FE8" w:rsidRPr="004C4F6D" w:rsidRDefault="00777FE8" w:rsidP="00777FE8">
      <w:pPr>
        <w:pStyle w:val="Textebrut"/>
        <w:ind w:left="567"/>
        <w:textAlignment w:val="auto"/>
        <w:rPr>
          <w:rFonts w:asciiTheme="minorHAnsi" w:hAnsiTheme="minorHAnsi" w:cstheme="minorHAnsi"/>
          <w:b/>
          <w:sz w:val="22"/>
          <w:szCs w:val="22"/>
          <w:u w:val="single"/>
        </w:rPr>
      </w:pPr>
    </w:p>
    <w:p w14:paraId="339AD08B" w14:textId="54A538E7" w:rsidR="00777FE8" w:rsidRDefault="00AA356A" w:rsidP="00AA356A">
      <w:pPr>
        <w:pStyle w:val="Textebrut"/>
        <w:ind w:left="426" w:hanging="426"/>
        <w:jc w:val="both"/>
        <w:textAlignment w:val="auto"/>
        <w:rPr>
          <w:rFonts w:asciiTheme="minorHAnsi" w:hAnsiTheme="minorHAnsi" w:cstheme="minorHAnsi"/>
          <w:sz w:val="22"/>
          <w:szCs w:val="22"/>
        </w:rPr>
      </w:pPr>
      <w:r>
        <w:rPr>
          <w:rFonts w:asciiTheme="minorHAnsi" w:hAnsiTheme="minorHAnsi" w:cstheme="minorHAnsi"/>
          <w:sz w:val="22"/>
          <w:szCs w:val="22"/>
        </w:rPr>
        <w:t>1.</w:t>
      </w:r>
      <w:r>
        <w:rPr>
          <w:rFonts w:asciiTheme="minorHAnsi" w:hAnsiTheme="minorHAnsi" w:cstheme="minorHAnsi"/>
          <w:sz w:val="22"/>
          <w:szCs w:val="22"/>
        </w:rPr>
        <w:tab/>
        <w:t xml:space="preserve">FEDASIL conteste la recevabilité de la demande de Monsieur </w:t>
      </w:r>
      <w:r w:rsidR="00DD5416">
        <w:rPr>
          <w:rFonts w:asciiTheme="minorHAnsi" w:hAnsiTheme="minorHAnsi" w:cstheme="minorHAnsi"/>
          <w:sz w:val="22"/>
          <w:szCs w:val="22"/>
        </w:rPr>
        <w:t>N.</w:t>
      </w:r>
      <w:r>
        <w:rPr>
          <w:rFonts w:asciiTheme="minorHAnsi" w:hAnsiTheme="minorHAnsi" w:cstheme="minorHAnsi"/>
          <w:sz w:val="22"/>
          <w:szCs w:val="22"/>
        </w:rPr>
        <w:t xml:space="preserve">, estimant que le principe du préalable administratif n’a pas été respecté. </w:t>
      </w:r>
    </w:p>
    <w:p w14:paraId="1C807C5A" w14:textId="082F380E" w:rsidR="00AA356A" w:rsidRDefault="00AA356A" w:rsidP="00AA356A">
      <w:pPr>
        <w:pStyle w:val="Textebrut"/>
        <w:ind w:left="426" w:hanging="426"/>
        <w:jc w:val="both"/>
        <w:textAlignment w:val="auto"/>
        <w:rPr>
          <w:rFonts w:asciiTheme="minorHAnsi" w:hAnsiTheme="minorHAnsi" w:cstheme="minorHAnsi"/>
          <w:sz w:val="22"/>
          <w:szCs w:val="22"/>
        </w:rPr>
      </w:pPr>
    </w:p>
    <w:p w14:paraId="1CA9623D" w14:textId="5DC59E24"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2.</w:t>
      </w:r>
      <w:r>
        <w:rPr>
          <w:rFonts w:asciiTheme="minorHAnsi" w:hAnsiTheme="minorHAnsi" w:cstheme="minorHAnsi"/>
          <w:sz w:val="22"/>
          <w:szCs w:val="22"/>
        </w:rPr>
        <w:tab/>
        <w:t xml:space="preserve">Le tribunal ne peut que constater que la suppression du Code 207 est la conséquence logique du constat d’impossibilité de délivrance d’une place en centre d’accueil. </w:t>
      </w:r>
    </w:p>
    <w:p w14:paraId="292A7EAD" w14:textId="77777777" w:rsidR="00AA356A" w:rsidRDefault="00AA356A" w:rsidP="00AA356A">
      <w:pPr>
        <w:ind w:left="426" w:hanging="426"/>
        <w:jc w:val="both"/>
        <w:rPr>
          <w:rFonts w:asciiTheme="minorHAnsi" w:hAnsiTheme="minorHAnsi" w:cstheme="minorHAnsi"/>
          <w:sz w:val="22"/>
          <w:szCs w:val="22"/>
        </w:rPr>
      </w:pPr>
    </w:p>
    <w:p w14:paraId="5E4A7562" w14:textId="10829E23"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Outre que ceci résulte des articles 11, § 4 et 13 de la loi du 12 janvier 2007, cette obligation d’examiner d’office les droits du demandeur d’asile ressort de l’article 8 de la loi du 11 avril 1995 visant à instituer « la Charte » de l’assuré social, qui fait obligation aux institutions de sécurité sociale d’octroyer d’office les prestations aux assujettis, dès que cela est matériellement possible. </w:t>
      </w:r>
    </w:p>
    <w:p w14:paraId="698615D4" w14:textId="77777777" w:rsidR="00AA356A" w:rsidRDefault="00AA356A" w:rsidP="00AA356A">
      <w:pPr>
        <w:ind w:left="426" w:hanging="426"/>
        <w:jc w:val="both"/>
        <w:rPr>
          <w:rFonts w:asciiTheme="minorHAnsi" w:hAnsiTheme="minorHAnsi" w:cstheme="minorHAnsi"/>
          <w:sz w:val="22"/>
          <w:szCs w:val="22"/>
        </w:rPr>
      </w:pPr>
    </w:p>
    <w:p w14:paraId="58004F10" w14:textId="390177A0"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Autrement dit, confrontée à une éventuelle impossibilité de réserver suite à la demande de Monsieur </w:t>
      </w:r>
      <w:r w:rsidR="00DD5416">
        <w:rPr>
          <w:rFonts w:asciiTheme="minorHAnsi" w:hAnsiTheme="minorHAnsi" w:cstheme="minorHAnsi"/>
          <w:sz w:val="22"/>
          <w:szCs w:val="22"/>
        </w:rPr>
        <w:t>N.</w:t>
      </w:r>
      <w:r>
        <w:rPr>
          <w:rFonts w:asciiTheme="minorHAnsi" w:hAnsiTheme="minorHAnsi" w:cstheme="minorHAnsi"/>
          <w:sz w:val="22"/>
          <w:szCs w:val="22"/>
        </w:rPr>
        <w:t xml:space="preserve"> (et aux décisions rendues par la juridiction de céans), il appartenait à FEDASIL d’examiner d’office l’opportunité d’une modification et/ou d’une suppression du Code 207, et ce indépendamment de toute demande de Monsieur </w:t>
      </w:r>
      <w:r w:rsidR="00DD5416">
        <w:rPr>
          <w:rFonts w:asciiTheme="minorHAnsi" w:hAnsiTheme="minorHAnsi" w:cstheme="minorHAnsi"/>
          <w:sz w:val="22"/>
          <w:szCs w:val="22"/>
        </w:rPr>
        <w:t>N.</w:t>
      </w:r>
      <w:r>
        <w:rPr>
          <w:rFonts w:asciiTheme="minorHAnsi" w:hAnsiTheme="minorHAnsi" w:cstheme="minorHAnsi"/>
          <w:sz w:val="22"/>
          <w:szCs w:val="22"/>
        </w:rPr>
        <w:t xml:space="preserve">, cet examen lui étant imposé par la loi... </w:t>
      </w:r>
    </w:p>
    <w:p w14:paraId="1EE60BFB" w14:textId="77777777" w:rsidR="00AA356A" w:rsidRDefault="00AA356A" w:rsidP="00AA356A">
      <w:pPr>
        <w:ind w:left="426" w:hanging="426"/>
        <w:jc w:val="both"/>
        <w:rPr>
          <w:rFonts w:asciiTheme="minorHAnsi" w:hAnsiTheme="minorHAnsi" w:cstheme="minorHAnsi"/>
          <w:sz w:val="22"/>
          <w:szCs w:val="22"/>
        </w:rPr>
      </w:pPr>
    </w:p>
    <w:p w14:paraId="7A6656A0" w14:textId="32D8A96F"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Cette demande ne peut donc être considérée comme irrecevable. </w:t>
      </w:r>
    </w:p>
    <w:p w14:paraId="3F4FD4B6" w14:textId="3CE8E163" w:rsidR="005F4FF7" w:rsidRDefault="005F4FF7" w:rsidP="00AA356A">
      <w:pPr>
        <w:pStyle w:val="Textebrut"/>
        <w:ind w:left="426" w:hanging="426"/>
        <w:jc w:val="both"/>
        <w:textAlignment w:val="auto"/>
        <w:rPr>
          <w:rFonts w:asciiTheme="minorHAnsi" w:hAnsiTheme="minorHAnsi" w:cstheme="minorHAnsi"/>
          <w:bCs/>
          <w:sz w:val="22"/>
          <w:szCs w:val="22"/>
        </w:rPr>
      </w:pPr>
    </w:p>
    <w:p w14:paraId="4D1B798B" w14:textId="77777777" w:rsidR="00AA356A" w:rsidRPr="005F4FF7" w:rsidRDefault="00AA356A" w:rsidP="00AA356A">
      <w:pPr>
        <w:pStyle w:val="Textebrut"/>
        <w:ind w:left="426" w:hanging="426"/>
        <w:jc w:val="both"/>
        <w:textAlignment w:val="auto"/>
        <w:rPr>
          <w:rFonts w:asciiTheme="minorHAnsi" w:hAnsiTheme="minorHAnsi" w:cstheme="minorHAnsi"/>
          <w:bCs/>
          <w:sz w:val="22"/>
          <w:szCs w:val="22"/>
        </w:rPr>
      </w:pPr>
    </w:p>
    <w:p w14:paraId="55624CBF" w14:textId="2E399112" w:rsidR="00777FE8" w:rsidRPr="004C4F6D" w:rsidRDefault="00777FE8" w:rsidP="00777FE8">
      <w:pPr>
        <w:pStyle w:val="Textebrut"/>
        <w:numPr>
          <w:ilvl w:val="0"/>
          <w:numId w:val="4"/>
        </w:numPr>
        <w:ind w:left="567" w:hanging="567"/>
        <w:textAlignment w:val="auto"/>
        <w:rPr>
          <w:rFonts w:asciiTheme="minorHAnsi" w:hAnsiTheme="minorHAnsi" w:cstheme="minorHAnsi"/>
          <w:b/>
          <w:sz w:val="22"/>
          <w:szCs w:val="22"/>
          <w:u w:val="single"/>
        </w:rPr>
      </w:pPr>
      <w:r w:rsidRPr="004C4F6D">
        <w:rPr>
          <w:rFonts w:asciiTheme="minorHAnsi" w:hAnsiTheme="minorHAnsi" w:cstheme="minorHAnsi"/>
          <w:b/>
          <w:sz w:val="22"/>
          <w:szCs w:val="22"/>
          <w:u w:val="single"/>
        </w:rPr>
        <w:t>Discussion</w:t>
      </w:r>
    </w:p>
    <w:p w14:paraId="3727226A" w14:textId="77777777" w:rsidR="00777FE8" w:rsidRPr="004C4F6D" w:rsidRDefault="00777FE8" w:rsidP="00777FE8">
      <w:pPr>
        <w:pStyle w:val="Textebrut"/>
        <w:ind w:left="567"/>
        <w:textAlignment w:val="auto"/>
        <w:rPr>
          <w:rFonts w:asciiTheme="minorHAnsi" w:hAnsiTheme="minorHAnsi" w:cstheme="minorHAnsi"/>
          <w:b/>
          <w:sz w:val="22"/>
          <w:szCs w:val="22"/>
          <w:u w:val="single"/>
        </w:rPr>
      </w:pPr>
    </w:p>
    <w:p w14:paraId="596E2F9A" w14:textId="77777777" w:rsidR="00AA356A" w:rsidRPr="00742AF0" w:rsidRDefault="00AA356A" w:rsidP="00AA356A">
      <w:pPr>
        <w:ind w:left="426" w:hanging="426"/>
        <w:jc w:val="both"/>
        <w:rPr>
          <w:rFonts w:asciiTheme="minorHAnsi" w:hAnsiTheme="minorHAnsi" w:cstheme="minorHAnsi"/>
          <w:sz w:val="22"/>
          <w:szCs w:val="22"/>
        </w:rPr>
      </w:pPr>
      <w:r w:rsidRPr="00742AF0">
        <w:rPr>
          <w:rFonts w:asciiTheme="minorHAnsi" w:hAnsiTheme="minorHAnsi" w:cstheme="minorHAnsi"/>
          <w:sz w:val="22"/>
          <w:szCs w:val="22"/>
        </w:rPr>
        <w:t>1.</w:t>
      </w:r>
      <w:r w:rsidRPr="00742AF0">
        <w:rPr>
          <w:rFonts w:asciiTheme="minorHAnsi" w:hAnsiTheme="minorHAnsi" w:cstheme="minorHAnsi"/>
          <w:sz w:val="22"/>
          <w:szCs w:val="22"/>
        </w:rPr>
        <w:tab/>
        <w:t xml:space="preserve">L’article 3 de la loi du 12 janvier 2007 sur l’accueil des demandeurs d’asile et de certaines autres catégories d’étrangers dispose que : </w:t>
      </w:r>
    </w:p>
    <w:p w14:paraId="73251490" w14:textId="77777777" w:rsidR="00AA356A" w:rsidRPr="00742AF0" w:rsidRDefault="00AA356A" w:rsidP="00AA356A">
      <w:pPr>
        <w:ind w:left="426" w:hanging="426"/>
        <w:jc w:val="both"/>
        <w:rPr>
          <w:rFonts w:asciiTheme="minorHAnsi" w:hAnsiTheme="minorHAnsi" w:cstheme="minorHAnsi"/>
          <w:sz w:val="22"/>
          <w:szCs w:val="22"/>
        </w:rPr>
      </w:pPr>
    </w:p>
    <w:p w14:paraId="7092CE8C" w14:textId="77777777" w:rsidR="00AA356A" w:rsidRPr="00742AF0" w:rsidRDefault="00AA356A" w:rsidP="00AA356A">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 Tout demandeur d'asile a droit à un accueil devant lui permettre de mener une vie conforme à la dignité humaine.</w:t>
      </w:r>
    </w:p>
    <w:p w14:paraId="4B0AC2FA" w14:textId="77777777" w:rsidR="00AA356A" w:rsidRPr="00742AF0" w:rsidRDefault="00AA356A" w:rsidP="00AA356A">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Par accueil, on entend l'aide matérielle octroyée conformément à la présente loi ou l'aide sociale octroyée par les centres publics d'action sociale conformément à la loi du 8 juillet 1976 organique des centres publics d'action sociale. »</w:t>
      </w:r>
    </w:p>
    <w:p w14:paraId="76E6BCDF" w14:textId="77777777" w:rsidR="00AA356A" w:rsidRDefault="00AA356A" w:rsidP="00AA356A">
      <w:pPr>
        <w:autoSpaceDE w:val="0"/>
        <w:adjustRightInd w:val="0"/>
        <w:ind w:left="426" w:hanging="426"/>
        <w:jc w:val="both"/>
        <w:rPr>
          <w:rFonts w:asciiTheme="minorHAnsi" w:hAnsiTheme="minorHAnsi" w:cstheme="minorHAnsi"/>
          <w:sz w:val="22"/>
          <w:szCs w:val="22"/>
        </w:rPr>
      </w:pPr>
    </w:p>
    <w:p w14:paraId="0CE89EDE" w14:textId="77777777" w:rsidR="00AA356A" w:rsidRPr="00B66043" w:rsidRDefault="00AA356A" w:rsidP="00AA356A">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L’article 6 de ladite loi précise que le bénéfice de l’aide matérielle s’applique au demandeur d’asile </w:t>
      </w:r>
      <w:r>
        <w:rPr>
          <w:rFonts w:asciiTheme="minorHAnsi" w:hAnsiTheme="minorHAnsi" w:cstheme="minorHAnsi"/>
          <w:sz w:val="22"/>
          <w:szCs w:val="22"/>
          <w:u w:val="single"/>
        </w:rPr>
        <w:t>dès la présentation de sa demande d’asile</w:t>
      </w:r>
      <w:r>
        <w:rPr>
          <w:rFonts w:asciiTheme="minorHAnsi" w:hAnsiTheme="minorHAnsi" w:cstheme="minorHAnsi"/>
          <w:sz w:val="22"/>
          <w:szCs w:val="22"/>
        </w:rPr>
        <w:t xml:space="preserve">. </w:t>
      </w:r>
    </w:p>
    <w:p w14:paraId="532354D5" w14:textId="77777777" w:rsidR="00AA356A" w:rsidRPr="00742AF0" w:rsidRDefault="00AA356A" w:rsidP="00AA356A">
      <w:pPr>
        <w:autoSpaceDE w:val="0"/>
        <w:adjustRightInd w:val="0"/>
        <w:ind w:left="426" w:hanging="426"/>
        <w:jc w:val="both"/>
        <w:rPr>
          <w:rFonts w:asciiTheme="minorHAnsi" w:hAnsiTheme="minorHAnsi" w:cstheme="minorHAnsi"/>
          <w:sz w:val="22"/>
          <w:szCs w:val="22"/>
        </w:rPr>
      </w:pPr>
    </w:p>
    <w:p w14:paraId="0D7A5356" w14:textId="77777777" w:rsidR="00AA356A" w:rsidRPr="00742AF0" w:rsidRDefault="00AA356A" w:rsidP="00AA356A">
      <w:pPr>
        <w:autoSpaceDE w:val="0"/>
        <w:adjustRightInd w:val="0"/>
        <w:ind w:left="426" w:hanging="426"/>
        <w:jc w:val="both"/>
        <w:rPr>
          <w:rFonts w:asciiTheme="minorHAnsi" w:hAnsiTheme="minorHAnsi" w:cstheme="minorHAnsi"/>
          <w:sz w:val="22"/>
          <w:szCs w:val="22"/>
        </w:rPr>
      </w:pPr>
      <w:r w:rsidRPr="00742AF0">
        <w:rPr>
          <w:rFonts w:asciiTheme="minorHAnsi" w:hAnsiTheme="minorHAnsi" w:cstheme="minorHAnsi"/>
          <w:sz w:val="22"/>
          <w:szCs w:val="22"/>
        </w:rPr>
        <w:t>2.</w:t>
      </w:r>
      <w:r w:rsidRPr="00742AF0">
        <w:rPr>
          <w:rFonts w:asciiTheme="minorHAnsi" w:hAnsiTheme="minorHAnsi" w:cstheme="minorHAnsi"/>
          <w:sz w:val="22"/>
          <w:szCs w:val="22"/>
        </w:rPr>
        <w:tab/>
        <w:t xml:space="preserve">L’article 11 de la loi accueil fait obligation à FEDASIL de désigner un lieu d’accueil </w:t>
      </w:r>
      <w:r>
        <w:rPr>
          <w:rFonts w:asciiTheme="minorHAnsi" w:hAnsiTheme="minorHAnsi" w:cstheme="minorHAnsi"/>
          <w:sz w:val="22"/>
          <w:szCs w:val="22"/>
        </w:rPr>
        <w:t xml:space="preserve">(ou, dans le jargon, de « désigner un code 207 ») </w:t>
      </w:r>
      <w:r w:rsidRPr="00742AF0">
        <w:rPr>
          <w:rFonts w:asciiTheme="minorHAnsi" w:hAnsiTheme="minorHAnsi" w:cstheme="minorHAnsi"/>
          <w:sz w:val="22"/>
          <w:szCs w:val="22"/>
        </w:rPr>
        <w:t xml:space="preserve">à tout demandeur d’asile. </w:t>
      </w:r>
    </w:p>
    <w:p w14:paraId="28DBC98F" w14:textId="77777777" w:rsidR="00AA356A" w:rsidRPr="00742AF0" w:rsidRDefault="00AA356A" w:rsidP="00AA356A">
      <w:pPr>
        <w:autoSpaceDE w:val="0"/>
        <w:adjustRightInd w:val="0"/>
        <w:ind w:left="426" w:hanging="426"/>
        <w:jc w:val="both"/>
        <w:rPr>
          <w:rFonts w:asciiTheme="minorHAnsi" w:hAnsiTheme="minorHAnsi" w:cstheme="minorHAnsi"/>
          <w:sz w:val="22"/>
          <w:szCs w:val="22"/>
        </w:rPr>
      </w:pPr>
    </w:p>
    <w:p w14:paraId="12D03916" w14:textId="77777777" w:rsidR="00AA356A" w:rsidRPr="00742AF0" w:rsidRDefault="00AA356A" w:rsidP="00AA356A">
      <w:pPr>
        <w:autoSpaceDE w:val="0"/>
        <w:adjustRightInd w:val="0"/>
        <w:ind w:left="426"/>
        <w:jc w:val="both"/>
        <w:rPr>
          <w:rFonts w:asciiTheme="minorHAnsi" w:hAnsiTheme="minorHAnsi" w:cstheme="minorHAnsi"/>
          <w:sz w:val="22"/>
          <w:szCs w:val="22"/>
        </w:rPr>
      </w:pPr>
      <w:r w:rsidRPr="00742AF0">
        <w:rPr>
          <w:rFonts w:asciiTheme="minorHAnsi" w:hAnsiTheme="minorHAnsi" w:cstheme="minorHAnsi"/>
          <w:sz w:val="22"/>
          <w:szCs w:val="22"/>
        </w:rPr>
        <w:t xml:space="preserve">Si la saturation du réseau d’accueil, peut, dans certaines circonstances, justifier de l’absence de désignation d’un centre d’accueil, le recours à cette exception est strictement encadré par l’article 11, § 4 de la loi accueil, qui précise que : </w:t>
      </w:r>
    </w:p>
    <w:p w14:paraId="592AB511" w14:textId="77777777" w:rsidR="00AA356A" w:rsidRPr="00742AF0" w:rsidRDefault="00AA356A" w:rsidP="00AA356A">
      <w:pPr>
        <w:autoSpaceDE w:val="0"/>
        <w:adjustRightInd w:val="0"/>
        <w:ind w:left="426" w:hanging="426"/>
        <w:jc w:val="both"/>
        <w:rPr>
          <w:rFonts w:asciiTheme="minorHAnsi" w:hAnsiTheme="minorHAnsi" w:cstheme="minorHAnsi"/>
          <w:sz w:val="22"/>
          <w:szCs w:val="22"/>
        </w:rPr>
      </w:pPr>
    </w:p>
    <w:p w14:paraId="5671303B" w14:textId="77777777" w:rsidR="00AA356A" w:rsidRPr="00742AF0" w:rsidRDefault="00AA356A" w:rsidP="00AA356A">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 Dans des circonstances exceptionnelles liées à la disponibilité des places d'accueil dans les structures d'accueil, l'Agence peut, après une décision du Conseil des ministres sur la base d'un rapport établi par l'Agence, pendant une période qu'elle détermine, soit modifier le lieu obligatoire d'inscription d'un demandeur d'asile en tant qu'il vise une structure d'accueil pour désigner un centre public d'action sociale, soit en dernier recours, désigner à un demandeur d'asile un centre public d'action sociale comme lieu obligatoire d'inscription.</w:t>
      </w:r>
    </w:p>
    <w:p w14:paraId="4F542638" w14:textId="77777777" w:rsidR="00AA356A" w:rsidRPr="00742AF0" w:rsidRDefault="00AA356A" w:rsidP="00AA356A">
      <w:pPr>
        <w:ind w:left="720"/>
        <w:jc w:val="both"/>
        <w:rPr>
          <w:rFonts w:asciiTheme="minorHAnsi" w:eastAsia="Times New Roman" w:hAnsiTheme="minorHAnsi" w:cstheme="minorHAnsi"/>
          <w:i/>
          <w:sz w:val="22"/>
          <w:szCs w:val="22"/>
        </w:rPr>
      </w:pPr>
      <w:r w:rsidRPr="00742AF0">
        <w:rPr>
          <w:rFonts w:asciiTheme="minorHAnsi" w:eastAsia="Times New Roman" w:hAnsiTheme="minorHAnsi" w:cstheme="minorHAnsi"/>
          <w:i/>
          <w:sz w:val="22"/>
          <w:szCs w:val="22"/>
        </w:rPr>
        <w:t>Tant la modification que la désignation d'un lieu obligatoire d'inscriptions en application du présent paragraphe ont lieu sur la base d'une répartition harmonieuse entre les communes, en vertu des critères fixés selon les modalités visées au paragraphe 3, deuxième alinéa, 2°, de cet article »</w:t>
      </w:r>
    </w:p>
    <w:p w14:paraId="6A4B0390" w14:textId="77777777" w:rsidR="00AA356A" w:rsidRPr="00742AF0" w:rsidRDefault="00AA356A" w:rsidP="00AA356A">
      <w:pPr>
        <w:autoSpaceDE w:val="0"/>
        <w:adjustRightInd w:val="0"/>
        <w:ind w:left="426" w:hanging="426"/>
        <w:jc w:val="both"/>
        <w:rPr>
          <w:rFonts w:asciiTheme="minorHAnsi" w:hAnsiTheme="minorHAnsi" w:cstheme="minorHAnsi"/>
          <w:sz w:val="22"/>
          <w:szCs w:val="22"/>
        </w:rPr>
      </w:pPr>
      <w:r w:rsidRPr="00742AF0">
        <w:rPr>
          <w:rFonts w:asciiTheme="minorHAnsi" w:hAnsiTheme="minorHAnsi" w:cstheme="minorHAnsi"/>
          <w:sz w:val="22"/>
          <w:szCs w:val="22"/>
        </w:rPr>
        <w:t xml:space="preserve"> </w:t>
      </w:r>
    </w:p>
    <w:p w14:paraId="5AD4A79E" w14:textId="77777777" w:rsidR="00AA356A" w:rsidRDefault="00AA356A" w:rsidP="00AA356A">
      <w:pPr>
        <w:autoSpaceDE w:val="0"/>
        <w:adjustRightInd w:val="0"/>
        <w:ind w:left="426"/>
        <w:jc w:val="both"/>
        <w:rPr>
          <w:rFonts w:asciiTheme="minorHAnsi" w:hAnsiTheme="minorHAnsi" w:cstheme="minorHAnsi"/>
          <w:sz w:val="22"/>
          <w:szCs w:val="22"/>
        </w:rPr>
      </w:pPr>
      <w:r w:rsidRPr="00742AF0">
        <w:rPr>
          <w:rFonts w:asciiTheme="minorHAnsi" w:hAnsiTheme="minorHAnsi" w:cstheme="minorHAnsi"/>
          <w:sz w:val="22"/>
          <w:szCs w:val="22"/>
        </w:rPr>
        <w:t xml:space="preserve">Ainsi donc, il ne suffit pas à FEDASIL de prétendre à une saturation du réseau pour se dédouaner de son obligation de désigner un lieu d’accueil ou à tout le moins de venir en aide au demandeur d’asile. </w:t>
      </w:r>
    </w:p>
    <w:p w14:paraId="2B2F3F5A" w14:textId="77777777" w:rsidR="00AA356A" w:rsidRDefault="00AA356A" w:rsidP="00AA356A">
      <w:pPr>
        <w:autoSpaceDE w:val="0"/>
        <w:adjustRightInd w:val="0"/>
        <w:ind w:left="426"/>
        <w:jc w:val="both"/>
        <w:rPr>
          <w:rFonts w:asciiTheme="minorHAnsi" w:hAnsiTheme="minorHAnsi" w:cstheme="minorHAnsi"/>
          <w:sz w:val="22"/>
          <w:szCs w:val="22"/>
        </w:rPr>
      </w:pPr>
    </w:p>
    <w:p w14:paraId="4E9E2933" w14:textId="503F8884" w:rsidR="00AA356A" w:rsidRDefault="00AA356A" w:rsidP="00AA356A">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Ce principe est, s’il fallait l’épingler, rappelé par la Cour européenne des droits de l’homme, dans l’affaire Msalem </w:t>
      </w:r>
      <w:r w:rsidRPr="001667E2">
        <w:rPr>
          <w:rFonts w:asciiTheme="minorHAnsi" w:hAnsiTheme="minorHAnsi" w:cstheme="minorHAnsi"/>
          <w:sz w:val="22"/>
          <w:szCs w:val="22"/>
        </w:rPr>
        <w:t>et 147 autres</w:t>
      </w:r>
      <w:r>
        <w:rPr>
          <w:rFonts w:asciiTheme="minorHAnsi" w:hAnsiTheme="minorHAnsi" w:cstheme="minorHAnsi"/>
          <w:sz w:val="22"/>
          <w:szCs w:val="22"/>
        </w:rPr>
        <w:t xml:space="preserve"> ( !), ayant tout récemment conduit la Cour à rappeler l’évidence et à enjoindre l’Etat belge d’exécuter les ordonnances rendues en faveur de demandeurs d’asile privés d’hébergement… </w:t>
      </w:r>
      <w:r w:rsidR="001667E2">
        <w:rPr>
          <w:rFonts w:asciiTheme="minorHAnsi" w:hAnsiTheme="minorHAnsi" w:cstheme="minorHAnsi"/>
          <w:sz w:val="22"/>
          <w:szCs w:val="22"/>
        </w:rPr>
        <w:t xml:space="preserve">S’il fallait également insister sur ce point, ce principe a été rappelé par la Cour européenne des droits de l’homme à l’égard de pas moins de </w:t>
      </w:r>
      <w:r w:rsidR="001667E2" w:rsidRPr="001667E2">
        <w:rPr>
          <w:rFonts w:asciiTheme="minorHAnsi" w:hAnsiTheme="minorHAnsi" w:cstheme="minorHAnsi"/>
          <w:b/>
          <w:bCs/>
          <w:sz w:val="22"/>
          <w:szCs w:val="22"/>
        </w:rPr>
        <w:t>620 demandeurs</w:t>
      </w:r>
      <w:r w:rsidR="001667E2">
        <w:rPr>
          <w:rFonts w:asciiTheme="minorHAnsi" w:hAnsiTheme="minorHAnsi" w:cstheme="minorHAnsi"/>
          <w:sz w:val="22"/>
          <w:szCs w:val="22"/>
        </w:rPr>
        <w:t xml:space="preserve"> sur les dernières semaines… </w:t>
      </w:r>
    </w:p>
    <w:p w14:paraId="249F6AA3" w14:textId="77777777" w:rsidR="00AA356A" w:rsidRDefault="00AA356A" w:rsidP="00AA356A">
      <w:pPr>
        <w:autoSpaceDE w:val="0"/>
        <w:adjustRightInd w:val="0"/>
        <w:ind w:left="426"/>
        <w:jc w:val="both"/>
        <w:rPr>
          <w:rFonts w:asciiTheme="minorHAnsi" w:hAnsiTheme="minorHAnsi" w:cstheme="minorHAnsi"/>
          <w:sz w:val="22"/>
          <w:szCs w:val="22"/>
        </w:rPr>
      </w:pPr>
    </w:p>
    <w:p w14:paraId="12CAB247" w14:textId="77777777" w:rsidR="00AA356A" w:rsidRDefault="00AA356A" w:rsidP="00AA356A">
      <w:pPr>
        <w:autoSpaceDE w:val="0"/>
        <w:adjustRightInd w:val="0"/>
        <w:ind w:left="426" w:hanging="426"/>
        <w:jc w:val="both"/>
        <w:rPr>
          <w:rFonts w:asciiTheme="minorHAnsi" w:hAnsiTheme="minorHAnsi" w:cstheme="minorHAnsi"/>
          <w:sz w:val="22"/>
          <w:szCs w:val="22"/>
        </w:rPr>
      </w:pPr>
      <w:r>
        <w:rPr>
          <w:rFonts w:asciiTheme="minorHAnsi" w:hAnsiTheme="minorHAnsi" w:cstheme="minorHAnsi"/>
          <w:sz w:val="22"/>
          <w:szCs w:val="22"/>
        </w:rPr>
        <w:t>3.</w:t>
      </w:r>
      <w:r>
        <w:rPr>
          <w:rFonts w:asciiTheme="minorHAnsi" w:hAnsiTheme="minorHAnsi" w:cstheme="minorHAnsi"/>
          <w:sz w:val="22"/>
          <w:szCs w:val="22"/>
        </w:rPr>
        <w:tab/>
        <w:t xml:space="preserve">En tout état de cause, FEDASIL a l’obligation – en dernier recours – de désigner au demandeur d’asile un centre public d’action sociale comme lieu obligatoire d’inscription. </w:t>
      </w:r>
    </w:p>
    <w:p w14:paraId="05261714" w14:textId="77777777" w:rsidR="00AA356A" w:rsidRDefault="00AA356A" w:rsidP="00AA356A">
      <w:pPr>
        <w:autoSpaceDE w:val="0"/>
        <w:adjustRightInd w:val="0"/>
        <w:ind w:left="426"/>
        <w:jc w:val="both"/>
        <w:rPr>
          <w:rFonts w:asciiTheme="minorHAnsi" w:hAnsiTheme="minorHAnsi" w:cstheme="minorHAnsi"/>
          <w:sz w:val="22"/>
          <w:szCs w:val="22"/>
        </w:rPr>
      </w:pPr>
    </w:p>
    <w:p w14:paraId="2150001B" w14:textId="77777777" w:rsidR="00AA356A" w:rsidRDefault="00AA356A" w:rsidP="00AA356A">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En aucun cas, donc, la saturation du réseau ne peut être la cause d’un refus pur et simple d’offrir un accueil (financier ou matériel) au demandeur d’asile. </w:t>
      </w:r>
    </w:p>
    <w:p w14:paraId="1520DB3C" w14:textId="77777777" w:rsidR="00AA356A" w:rsidRDefault="00AA356A" w:rsidP="00AA356A">
      <w:pPr>
        <w:autoSpaceDE w:val="0"/>
        <w:adjustRightInd w:val="0"/>
        <w:ind w:left="426"/>
        <w:jc w:val="both"/>
        <w:rPr>
          <w:rFonts w:asciiTheme="minorHAnsi" w:hAnsiTheme="minorHAnsi" w:cstheme="minorHAnsi"/>
          <w:sz w:val="22"/>
          <w:szCs w:val="22"/>
        </w:rPr>
      </w:pPr>
    </w:p>
    <w:p w14:paraId="288754F4" w14:textId="77777777" w:rsidR="00AA356A" w:rsidRDefault="00AA356A" w:rsidP="00AA356A">
      <w:pPr>
        <w:autoSpaceDE w:val="0"/>
        <w:adjustRightInd w:val="0"/>
        <w:ind w:left="426"/>
        <w:jc w:val="both"/>
        <w:rPr>
          <w:rFonts w:asciiTheme="minorHAnsi" w:hAnsiTheme="minorHAnsi" w:cstheme="minorHAnsi"/>
          <w:sz w:val="22"/>
          <w:szCs w:val="22"/>
        </w:rPr>
      </w:pPr>
      <w:r>
        <w:rPr>
          <w:rFonts w:asciiTheme="minorHAnsi" w:hAnsiTheme="minorHAnsi" w:cstheme="minorHAnsi"/>
          <w:sz w:val="22"/>
          <w:szCs w:val="22"/>
        </w:rPr>
        <w:t xml:space="preserve">Le tribunal renvoie, à cet égard, aux travaux préparatoires de la loi du 12 janvier 2007, qui précisent que : </w:t>
      </w:r>
    </w:p>
    <w:p w14:paraId="6AD2EB68" w14:textId="77777777" w:rsidR="00AA356A" w:rsidRDefault="00AA356A" w:rsidP="00AA356A">
      <w:pPr>
        <w:autoSpaceDE w:val="0"/>
        <w:adjustRightInd w:val="0"/>
        <w:ind w:left="426"/>
        <w:jc w:val="both"/>
        <w:rPr>
          <w:rFonts w:asciiTheme="minorHAnsi" w:hAnsiTheme="minorHAnsi" w:cstheme="minorHAnsi"/>
          <w:sz w:val="22"/>
          <w:szCs w:val="22"/>
        </w:rPr>
      </w:pPr>
    </w:p>
    <w:p w14:paraId="389DDBA9" w14:textId="77777777" w:rsidR="00AA356A" w:rsidRPr="00CE0937" w:rsidRDefault="00AA356A" w:rsidP="00AA356A">
      <w:pPr>
        <w:autoSpaceDE w:val="0"/>
        <w:adjustRightInd w:val="0"/>
        <w:ind w:left="709"/>
        <w:jc w:val="both"/>
        <w:rPr>
          <w:rFonts w:asciiTheme="minorHAnsi" w:hAnsiTheme="minorHAnsi" w:cstheme="minorHAnsi"/>
          <w:sz w:val="22"/>
          <w:szCs w:val="22"/>
        </w:rPr>
      </w:pPr>
      <w:r>
        <w:rPr>
          <w:rFonts w:asciiTheme="minorHAnsi" w:hAnsiTheme="minorHAnsi" w:cstheme="minorHAnsi"/>
          <w:i/>
          <w:iCs/>
          <w:sz w:val="22"/>
          <w:szCs w:val="22"/>
        </w:rPr>
        <w:t>« L’absence de places disponibles autorisant de ne pas désigner de lieu obligatoire d’inscription est rencontrée, quand le réseau d’accueil est saturé, en ce compris les places disponibles en structure d’accueil d’urgence, telle que visée par l’article 18 de l’avant-projet. Dans l’hypothèse où, suite à l’existence de circonstances particulières, un lieu obligatoire d’inscription n’est pas désigné par l’Agence, la compétence pour l’octroi de l’aide se détermine conformément à la règle générale visée à l’article 1, § 1</w:t>
      </w:r>
      <w:r w:rsidRPr="00CE0937">
        <w:rPr>
          <w:rFonts w:asciiTheme="minorHAnsi" w:hAnsiTheme="minorHAnsi" w:cstheme="minorHAnsi"/>
          <w:i/>
          <w:iCs/>
          <w:sz w:val="22"/>
          <w:szCs w:val="22"/>
          <w:vertAlign w:val="superscript"/>
        </w:rPr>
        <w:t>er</w:t>
      </w:r>
      <w:r>
        <w:rPr>
          <w:rFonts w:asciiTheme="minorHAnsi" w:hAnsiTheme="minorHAnsi" w:cstheme="minorHAnsi"/>
          <w:i/>
          <w:iCs/>
          <w:sz w:val="22"/>
          <w:szCs w:val="22"/>
        </w:rPr>
        <w:t xml:space="preserve"> de la loi du 2 avril 1965 relative à la prise en charge des secours accordés par les centres publics d’action sociale »</w:t>
      </w:r>
      <w:r>
        <w:rPr>
          <w:rFonts w:asciiTheme="minorHAnsi" w:hAnsiTheme="minorHAnsi" w:cstheme="minorHAnsi"/>
          <w:sz w:val="22"/>
          <w:szCs w:val="22"/>
        </w:rPr>
        <w:t xml:space="preserve"> (Doc. Parl., </w:t>
      </w:r>
      <w:r>
        <w:rPr>
          <w:rFonts w:asciiTheme="minorHAnsi" w:hAnsiTheme="minorHAnsi" w:cstheme="minorHAnsi"/>
          <w:i/>
          <w:iCs/>
          <w:sz w:val="22"/>
          <w:szCs w:val="22"/>
        </w:rPr>
        <w:t>Projet de loi</w:t>
      </w:r>
      <w:r>
        <w:rPr>
          <w:rFonts w:asciiTheme="minorHAnsi" w:hAnsiTheme="minorHAnsi" w:cstheme="minorHAnsi"/>
          <w:sz w:val="22"/>
          <w:szCs w:val="22"/>
        </w:rPr>
        <w:t xml:space="preserve">, Doc. 51-2565/001, p. 24). </w:t>
      </w:r>
    </w:p>
    <w:p w14:paraId="1B00A502" w14:textId="77777777" w:rsidR="00AA356A" w:rsidRPr="004C4F6D" w:rsidRDefault="00AA356A" w:rsidP="00AA356A">
      <w:pPr>
        <w:pStyle w:val="Textebrut"/>
        <w:ind w:left="567"/>
        <w:textAlignment w:val="auto"/>
        <w:rPr>
          <w:rFonts w:asciiTheme="minorHAnsi" w:hAnsiTheme="minorHAnsi" w:cstheme="minorHAnsi"/>
          <w:b/>
          <w:sz w:val="22"/>
          <w:szCs w:val="22"/>
          <w:u w:val="single"/>
        </w:rPr>
      </w:pPr>
    </w:p>
    <w:p w14:paraId="02C70390" w14:textId="77777777"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4.</w:t>
      </w:r>
      <w:r>
        <w:rPr>
          <w:rFonts w:asciiTheme="minorHAnsi" w:hAnsiTheme="minorHAnsi" w:cstheme="minorHAnsi"/>
          <w:sz w:val="22"/>
          <w:szCs w:val="22"/>
        </w:rPr>
        <w:tab/>
        <w:t xml:space="preserve">L’article 13 de la Loi accueil précise enfin que, dans des circonstances particulières, FEDASIL peut supprimer le lieu obligatoire d’inscription du demandeur d’asile. </w:t>
      </w:r>
    </w:p>
    <w:p w14:paraId="27E069E1" w14:textId="77777777" w:rsidR="00AA356A" w:rsidRDefault="00AA356A" w:rsidP="00AA356A">
      <w:pPr>
        <w:ind w:left="426" w:hanging="426"/>
        <w:jc w:val="both"/>
        <w:rPr>
          <w:rFonts w:asciiTheme="minorHAnsi" w:hAnsiTheme="minorHAnsi" w:cstheme="minorHAnsi"/>
          <w:sz w:val="22"/>
          <w:szCs w:val="22"/>
        </w:rPr>
      </w:pPr>
    </w:p>
    <w:p w14:paraId="674AA9EA" w14:textId="77777777" w:rsidR="00AA356A" w:rsidRDefault="00AA356A" w:rsidP="00AA356A">
      <w:pPr>
        <w:ind w:left="426"/>
        <w:jc w:val="both"/>
        <w:rPr>
          <w:rFonts w:asciiTheme="minorHAnsi" w:hAnsiTheme="minorHAnsi" w:cstheme="minorHAnsi"/>
          <w:sz w:val="22"/>
          <w:szCs w:val="22"/>
        </w:rPr>
      </w:pPr>
      <w:r>
        <w:rPr>
          <w:rFonts w:asciiTheme="minorHAnsi" w:hAnsiTheme="minorHAnsi" w:cstheme="minorHAnsi"/>
          <w:sz w:val="22"/>
          <w:szCs w:val="22"/>
        </w:rPr>
        <w:t xml:space="preserve">La Cour de cassation confirme que la saturation du réseau d’accueil constitue une circonstance particulière au sens de cet article (Cass., 26 novembre 2012, S.11.0126.N). </w:t>
      </w:r>
    </w:p>
    <w:p w14:paraId="36656A4C" w14:textId="77777777" w:rsidR="00AA356A" w:rsidRDefault="00AA356A" w:rsidP="00AA356A">
      <w:pPr>
        <w:ind w:left="426"/>
        <w:jc w:val="both"/>
        <w:rPr>
          <w:rFonts w:asciiTheme="minorHAnsi" w:hAnsiTheme="minorHAnsi" w:cstheme="minorHAnsi"/>
          <w:sz w:val="22"/>
          <w:szCs w:val="22"/>
        </w:rPr>
      </w:pPr>
    </w:p>
    <w:p w14:paraId="6BABBBD9" w14:textId="77777777" w:rsidR="00AA356A" w:rsidRPr="00C23EE9" w:rsidRDefault="00AA356A" w:rsidP="00AA356A">
      <w:pPr>
        <w:ind w:left="426" w:hanging="426"/>
        <w:jc w:val="both"/>
        <w:rPr>
          <w:rFonts w:asciiTheme="minorHAnsi" w:hAnsiTheme="minorHAnsi" w:cstheme="minorHAnsi"/>
          <w:i/>
          <w:iCs/>
          <w:sz w:val="22"/>
          <w:szCs w:val="22"/>
        </w:rPr>
      </w:pPr>
      <w:r>
        <w:rPr>
          <w:rFonts w:asciiTheme="minorHAnsi" w:hAnsiTheme="minorHAnsi" w:cstheme="minorHAnsi"/>
          <w:sz w:val="22"/>
          <w:szCs w:val="22"/>
        </w:rPr>
        <w:t>5.</w:t>
      </w:r>
      <w:r>
        <w:rPr>
          <w:rFonts w:asciiTheme="minorHAnsi" w:hAnsiTheme="minorHAnsi" w:cstheme="minorHAnsi"/>
          <w:sz w:val="22"/>
          <w:szCs w:val="22"/>
        </w:rPr>
        <w:tab/>
        <w:t xml:space="preserve">L’article 1382 du Code civil dispose que </w:t>
      </w:r>
      <w:r w:rsidRPr="00C23EE9">
        <w:rPr>
          <w:rFonts w:asciiTheme="minorHAnsi" w:hAnsiTheme="minorHAnsi" w:cstheme="minorHAnsi"/>
          <w:i/>
          <w:iCs/>
          <w:sz w:val="22"/>
          <w:szCs w:val="22"/>
        </w:rPr>
        <w:t xml:space="preserve">« tout fait quelconque de l’homme, qui cause à autrui un dommage, oblige celui par la faute duquel il est arrivé à le réparer ». </w:t>
      </w:r>
    </w:p>
    <w:p w14:paraId="365276A8" w14:textId="77777777" w:rsidR="00AA356A" w:rsidRDefault="00AA356A" w:rsidP="00AA356A">
      <w:pPr>
        <w:ind w:left="426" w:hanging="426"/>
        <w:jc w:val="both"/>
        <w:rPr>
          <w:rFonts w:asciiTheme="minorHAnsi" w:hAnsiTheme="minorHAnsi" w:cstheme="minorHAnsi"/>
          <w:sz w:val="22"/>
          <w:szCs w:val="22"/>
        </w:rPr>
      </w:pPr>
    </w:p>
    <w:p w14:paraId="149EEA91" w14:textId="77777777"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Il n’est aujourd’hui plus contesté que cette disposition s’applique aux autorités publiques, ni que l’inaction peut constituer un comportement fautif. </w:t>
      </w:r>
    </w:p>
    <w:p w14:paraId="2F9986DB" w14:textId="77777777" w:rsidR="00AA356A" w:rsidRDefault="00AA356A" w:rsidP="00AA356A">
      <w:pPr>
        <w:ind w:left="426" w:hanging="426"/>
        <w:jc w:val="both"/>
        <w:rPr>
          <w:rFonts w:asciiTheme="minorHAnsi" w:hAnsiTheme="minorHAnsi" w:cstheme="minorHAnsi"/>
          <w:sz w:val="22"/>
          <w:szCs w:val="22"/>
        </w:rPr>
      </w:pPr>
    </w:p>
    <w:p w14:paraId="2FD752A8" w14:textId="77777777"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6.</w:t>
      </w:r>
      <w:r>
        <w:rPr>
          <w:rFonts w:asciiTheme="minorHAnsi" w:hAnsiTheme="minorHAnsi" w:cstheme="minorHAnsi"/>
          <w:sz w:val="22"/>
          <w:szCs w:val="22"/>
        </w:rPr>
        <w:tab/>
        <w:t xml:space="preserve">La Cour de cassation rappelle, par ailleurs, que la réparation en nature constitue le mode normal de réparation du dommage (voir, notamment, Cass., 26/11/2021, R.G. C.20.0578.F). </w:t>
      </w:r>
    </w:p>
    <w:p w14:paraId="728ABB5D" w14:textId="77777777" w:rsidR="00AA356A" w:rsidRDefault="00AA356A" w:rsidP="00AA356A">
      <w:pPr>
        <w:ind w:left="426" w:hanging="426"/>
        <w:jc w:val="both"/>
        <w:rPr>
          <w:rFonts w:asciiTheme="minorHAnsi" w:hAnsiTheme="minorHAnsi" w:cstheme="minorHAnsi"/>
          <w:sz w:val="22"/>
          <w:szCs w:val="22"/>
        </w:rPr>
      </w:pPr>
    </w:p>
    <w:p w14:paraId="6F537DA1" w14:textId="0E61B15B" w:rsidR="00AA356A" w:rsidRDefault="00AA356A" w:rsidP="001667E2">
      <w:pPr>
        <w:ind w:left="426" w:hanging="426"/>
        <w:jc w:val="both"/>
        <w:rPr>
          <w:rFonts w:asciiTheme="minorHAnsi" w:hAnsiTheme="minorHAnsi" w:cstheme="minorHAnsi"/>
          <w:bCs/>
          <w:sz w:val="22"/>
          <w:szCs w:val="22"/>
        </w:rPr>
      </w:pPr>
      <w:r>
        <w:rPr>
          <w:rFonts w:asciiTheme="minorHAnsi" w:hAnsiTheme="minorHAnsi" w:cstheme="minorHAnsi"/>
          <w:sz w:val="22"/>
          <w:szCs w:val="22"/>
        </w:rPr>
        <w:t>7.</w:t>
      </w:r>
      <w:r>
        <w:rPr>
          <w:rFonts w:asciiTheme="minorHAnsi" w:hAnsiTheme="minorHAnsi" w:cstheme="minorHAnsi"/>
          <w:sz w:val="22"/>
          <w:szCs w:val="22"/>
        </w:rPr>
        <w:tab/>
      </w:r>
      <w:r w:rsidRPr="00F44315">
        <w:rPr>
          <w:rFonts w:asciiTheme="minorHAnsi" w:hAnsiTheme="minorHAnsi" w:cstheme="minorHAnsi"/>
          <w:sz w:val="22"/>
          <w:szCs w:val="22"/>
          <w:u w:val="single"/>
        </w:rPr>
        <w:t>En l’espèce</w:t>
      </w:r>
      <w:r>
        <w:rPr>
          <w:rFonts w:asciiTheme="minorHAnsi" w:hAnsiTheme="minorHAnsi" w:cstheme="minorHAnsi"/>
          <w:sz w:val="22"/>
          <w:szCs w:val="22"/>
        </w:rPr>
        <w:t>, FEDASIL</w:t>
      </w:r>
      <w:r w:rsidR="001667E2">
        <w:rPr>
          <w:rFonts w:asciiTheme="minorHAnsi" w:hAnsiTheme="minorHAnsi" w:cstheme="minorHAnsi"/>
          <w:sz w:val="22"/>
          <w:szCs w:val="22"/>
        </w:rPr>
        <w:t xml:space="preserve"> ne conteste pas fournir de lieu d’accueil à Monsieur </w:t>
      </w:r>
      <w:r w:rsidR="00DD5416">
        <w:rPr>
          <w:rFonts w:asciiTheme="minorHAnsi" w:hAnsiTheme="minorHAnsi" w:cstheme="minorHAnsi"/>
          <w:bCs/>
          <w:sz w:val="22"/>
          <w:szCs w:val="22"/>
        </w:rPr>
        <w:t>N.</w:t>
      </w:r>
      <w:r w:rsidR="001667E2">
        <w:rPr>
          <w:rFonts w:asciiTheme="minorHAnsi" w:hAnsiTheme="minorHAnsi" w:cstheme="minorHAnsi"/>
          <w:bCs/>
          <w:sz w:val="22"/>
          <w:szCs w:val="22"/>
        </w:rPr>
        <w:t xml:space="preserve">. </w:t>
      </w:r>
    </w:p>
    <w:p w14:paraId="229A42E1" w14:textId="13046F42" w:rsidR="001667E2" w:rsidRDefault="001667E2" w:rsidP="001667E2">
      <w:pPr>
        <w:ind w:left="426" w:hanging="426"/>
        <w:jc w:val="both"/>
        <w:rPr>
          <w:rFonts w:asciiTheme="minorHAnsi" w:hAnsiTheme="minorHAnsi" w:cstheme="minorHAnsi"/>
          <w:bCs/>
          <w:sz w:val="22"/>
          <w:szCs w:val="22"/>
        </w:rPr>
      </w:pPr>
    </w:p>
    <w:p w14:paraId="2C2CEF53" w14:textId="55701519" w:rsidR="001667E2" w:rsidRDefault="001667E2" w:rsidP="001667E2">
      <w:pPr>
        <w:ind w:left="426" w:hanging="426"/>
        <w:jc w:val="both"/>
        <w:rPr>
          <w:rFonts w:asciiTheme="minorHAnsi" w:hAnsiTheme="minorHAnsi" w:cstheme="minorHAnsi"/>
          <w:bCs/>
          <w:sz w:val="22"/>
          <w:szCs w:val="22"/>
        </w:rPr>
      </w:pPr>
      <w:r>
        <w:rPr>
          <w:rFonts w:asciiTheme="minorHAnsi" w:hAnsiTheme="minorHAnsi" w:cstheme="minorHAnsi"/>
          <w:bCs/>
          <w:sz w:val="22"/>
          <w:szCs w:val="22"/>
        </w:rPr>
        <w:tab/>
        <w:t xml:space="preserve">Elle soutient néanmoins qu’elle ne </w:t>
      </w:r>
      <w:r w:rsidR="00C2570E">
        <w:rPr>
          <w:rFonts w:asciiTheme="minorHAnsi" w:hAnsiTheme="minorHAnsi" w:cstheme="minorHAnsi"/>
          <w:bCs/>
          <w:sz w:val="22"/>
          <w:szCs w:val="22"/>
        </w:rPr>
        <w:t xml:space="preserve">pourrait envisager la suppression du Code 207 attribué à Monsieur </w:t>
      </w:r>
      <w:r w:rsidR="00DD5416">
        <w:rPr>
          <w:rFonts w:asciiTheme="minorHAnsi" w:hAnsiTheme="minorHAnsi" w:cstheme="minorHAnsi"/>
          <w:bCs/>
          <w:sz w:val="22"/>
          <w:szCs w:val="22"/>
        </w:rPr>
        <w:t>N.</w:t>
      </w:r>
      <w:r w:rsidR="00C2570E">
        <w:rPr>
          <w:rFonts w:asciiTheme="minorHAnsi" w:hAnsiTheme="minorHAnsi" w:cstheme="minorHAnsi"/>
          <w:bCs/>
          <w:sz w:val="22"/>
          <w:szCs w:val="22"/>
        </w:rPr>
        <w:t xml:space="preserve"> à défaut d’être informée sur l’existence, dans son chef, d’une solution de logement, d’un travail, … </w:t>
      </w:r>
    </w:p>
    <w:p w14:paraId="70971B5E" w14:textId="77777777" w:rsidR="001667E2" w:rsidRDefault="001667E2" w:rsidP="001667E2">
      <w:pPr>
        <w:ind w:left="426" w:hanging="426"/>
        <w:jc w:val="both"/>
        <w:rPr>
          <w:rFonts w:asciiTheme="minorHAnsi" w:hAnsiTheme="minorHAnsi" w:cstheme="minorHAnsi"/>
          <w:sz w:val="22"/>
          <w:szCs w:val="22"/>
        </w:rPr>
      </w:pPr>
    </w:p>
    <w:p w14:paraId="60B3538E" w14:textId="65742DF9" w:rsidR="001667E2" w:rsidRDefault="00AA356A" w:rsidP="00AA356A">
      <w:pPr>
        <w:ind w:left="426" w:hanging="426"/>
        <w:jc w:val="both"/>
        <w:rPr>
          <w:rFonts w:asciiTheme="minorHAnsi" w:hAnsiTheme="minorHAnsi" w:cstheme="minorHAnsi"/>
          <w:bCs/>
          <w:sz w:val="22"/>
          <w:szCs w:val="22"/>
        </w:rPr>
      </w:pPr>
      <w:r>
        <w:rPr>
          <w:rFonts w:asciiTheme="minorHAnsi" w:hAnsiTheme="minorHAnsi" w:cstheme="minorHAnsi"/>
          <w:sz w:val="22"/>
          <w:szCs w:val="22"/>
        </w:rPr>
        <w:t>8.</w:t>
      </w:r>
      <w:r>
        <w:rPr>
          <w:rFonts w:asciiTheme="minorHAnsi" w:hAnsiTheme="minorHAnsi" w:cstheme="minorHAnsi"/>
          <w:sz w:val="22"/>
          <w:szCs w:val="22"/>
        </w:rPr>
        <w:tab/>
      </w:r>
      <w:r w:rsidR="001667E2">
        <w:rPr>
          <w:rFonts w:asciiTheme="minorHAnsi" w:hAnsiTheme="minorHAnsi" w:cstheme="minorHAnsi"/>
          <w:sz w:val="22"/>
          <w:szCs w:val="22"/>
        </w:rPr>
        <w:t xml:space="preserve">A cet égard, le tribunal constate que FEDASIL ne dépose aucune pièce quant à la situation de Monsieur </w:t>
      </w:r>
      <w:r w:rsidR="00DD5416">
        <w:rPr>
          <w:rFonts w:asciiTheme="minorHAnsi" w:hAnsiTheme="minorHAnsi" w:cstheme="minorHAnsi"/>
          <w:bCs/>
          <w:sz w:val="22"/>
          <w:szCs w:val="22"/>
        </w:rPr>
        <w:t>N.</w:t>
      </w:r>
      <w:r w:rsidR="00C63B1A">
        <w:rPr>
          <w:rFonts w:asciiTheme="minorHAnsi" w:hAnsiTheme="minorHAnsi" w:cstheme="minorHAnsi"/>
          <w:bCs/>
          <w:sz w:val="22"/>
          <w:szCs w:val="22"/>
        </w:rPr>
        <w:t xml:space="preserve"> (pas même le dossier social prévu à l’article 32 de la loi accueil). </w:t>
      </w:r>
    </w:p>
    <w:p w14:paraId="118412A8" w14:textId="12CC69D6" w:rsidR="001667E2" w:rsidRDefault="001667E2" w:rsidP="00AA356A">
      <w:pPr>
        <w:ind w:left="426" w:hanging="426"/>
        <w:jc w:val="both"/>
        <w:rPr>
          <w:rFonts w:asciiTheme="minorHAnsi" w:hAnsiTheme="minorHAnsi" w:cstheme="minorHAnsi"/>
          <w:bCs/>
          <w:sz w:val="22"/>
          <w:szCs w:val="22"/>
        </w:rPr>
      </w:pPr>
    </w:p>
    <w:p w14:paraId="4704F010" w14:textId="4A84EF1D" w:rsidR="001667E2" w:rsidRDefault="001667E2" w:rsidP="00AA356A">
      <w:pPr>
        <w:ind w:left="426" w:hanging="426"/>
        <w:jc w:val="both"/>
        <w:rPr>
          <w:rFonts w:asciiTheme="minorHAnsi" w:hAnsiTheme="minorHAnsi" w:cstheme="minorHAnsi"/>
          <w:bCs/>
          <w:sz w:val="22"/>
          <w:szCs w:val="22"/>
        </w:rPr>
      </w:pPr>
      <w:r>
        <w:rPr>
          <w:rFonts w:asciiTheme="minorHAnsi" w:hAnsiTheme="minorHAnsi" w:cstheme="minorHAnsi"/>
          <w:bCs/>
          <w:sz w:val="22"/>
          <w:szCs w:val="22"/>
        </w:rPr>
        <w:tab/>
        <w:t xml:space="preserve">Elle ne dépose d’ailleurs aucune demande formulée auprès de celui-ci, visant à connaître sa situation en termes de logement ou de travail… </w:t>
      </w:r>
    </w:p>
    <w:p w14:paraId="68D61555" w14:textId="77FD49FF" w:rsidR="003B3790" w:rsidRDefault="003B3790" w:rsidP="00AA356A">
      <w:pPr>
        <w:ind w:left="426" w:hanging="426"/>
        <w:jc w:val="both"/>
        <w:rPr>
          <w:rFonts w:asciiTheme="minorHAnsi" w:hAnsiTheme="minorHAnsi" w:cstheme="minorHAnsi"/>
          <w:bCs/>
          <w:sz w:val="22"/>
          <w:szCs w:val="22"/>
        </w:rPr>
      </w:pPr>
    </w:p>
    <w:p w14:paraId="3570ACFF" w14:textId="74618E34" w:rsidR="00587E0C" w:rsidRDefault="003B3790" w:rsidP="00733453">
      <w:pPr>
        <w:ind w:left="426" w:hanging="426"/>
        <w:jc w:val="both"/>
        <w:rPr>
          <w:rFonts w:asciiTheme="minorHAnsi" w:hAnsiTheme="minorHAnsi" w:cstheme="minorHAnsi"/>
          <w:bCs/>
          <w:sz w:val="22"/>
          <w:szCs w:val="22"/>
        </w:rPr>
      </w:pPr>
      <w:r>
        <w:rPr>
          <w:rFonts w:asciiTheme="minorHAnsi" w:hAnsiTheme="minorHAnsi" w:cstheme="minorHAnsi"/>
          <w:bCs/>
          <w:sz w:val="22"/>
          <w:szCs w:val="22"/>
        </w:rPr>
        <w:tab/>
        <w:t xml:space="preserve">En d’autres termes, si FEDASIL n’est pas informée de la situation de Monsieur </w:t>
      </w:r>
      <w:r w:rsidR="00DD5416">
        <w:rPr>
          <w:rFonts w:asciiTheme="minorHAnsi" w:hAnsiTheme="minorHAnsi" w:cstheme="minorHAnsi"/>
          <w:bCs/>
          <w:sz w:val="22"/>
          <w:szCs w:val="22"/>
        </w:rPr>
        <w:t>N.</w:t>
      </w:r>
      <w:r>
        <w:rPr>
          <w:rFonts w:asciiTheme="minorHAnsi" w:hAnsiTheme="minorHAnsi" w:cstheme="minorHAnsi"/>
          <w:bCs/>
          <w:sz w:val="22"/>
          <w:szCs w:val="22"/>
        </w:rPr>
        <w:t>, c’est parce qu’elle n’a pas sollicité auprès de celui-ci les informations ad hoc</w:t>
      </w:r>
      <w:r w:rsidR="00733453">
        <w:rPr>
          <w:rFonts w:asciiTheme="minorHAnsi" w:hAnsiTheme="minorHAnsi" w:cstheme="minorHAnsi"/>
          <w:bCs/>
          <w:sz w:val="22"/>
          <w:szCs w:val="22"/>
        </w:rPr>
        <w:t xml:space="preserve">… </w:t>
      </w:r>
    </w:p>
    <w:p w14:paraId="32C2CF7B" w14:textId="769E7560" w:rsidR="00654725" w:rsidRDefault="00654725" w:rsidP="00733453">
      <w:pPr>
        <w:ind w:left="426" w:hanging="426"/>
        <w:jc w:val="both"/>
        <w:rPr>
          <w:rFonts w:asciiTheme="minorHAnsi" w:hAnsiTheme="minorHAnsi" w:cstheme="minorHAnsi"/>
          <w:bCs/>
          <w:sz w:val="22"/>
          <w:szCs w:val="22"/>
        </w:rPr>
      </w:pPr>
    </w:p>
    <w:p w14:paraId="002B676C" w14:textId="5C83A0A1" w:rsidR="00733453" w:rsidRDefault="001667E2"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9.</w:t>
      </w:r>
      <w:r>
        <w:rPr>
          <w:rFonts w:asciiTheme="minorHAnsi" w:hAnsiTheme="minorHAnsi" w:cstheme="minorHAnsi"/>
          <w:sz w:val="22"/>
          <w:szCs w:val="22"/>
        </w:rPr>
        <w:tab/>
      </w:r>
      <w:r w:rsidR="00733453">
        <w:rPr>
          <w:rFonts w:asciiTheme="minorHAnsi" w:hAnsiTheme="minorHAnsi" w:cstheme="minorHAnsi"/>
          <w:sz w:val="22"/>
          <w:szCs w:val="22"/>
        </w:rPr>
        <w:t xml:space="preserve">Plus fondamentalement, le tribunal observe qu’une fois de plus, FEDASIL joue la montre en cherchant le moindre prétexte pour se dédouaner de ses obligations. </w:t>
      </w:r>
      <w:r w:rsidR="00134C5C">
        <w:rPr>
          <w:rFonts w:asciiTheme="minorHAnsi" w:hAnsiTheme="minorHAnsi" w:cstheme="minorHAnsi"/>
          <w:sz w:val="22"/>
          <w:szCs w:val="22"/>
        </w:rPr>
        <w:t xml:space="preserve">C’est d’ailleurs de manière pour le moins cynique que FEDASIL argue qu’elle engage sa responsabilité en </w:t>
      </w:r>
      <w:r w:rsidR="00B60FFA">
        <w:rPr>
          <w:rFonts w:asciiTheme="minorHAnsi" w:hAnsiTheme="minorHAnsi" w:cstheme="minorHAnsi"/>
          <w:sz w:val="22"/>
          <w:szCs w:val="22"/>
        </w:rPr>
        <w:t xml:space="preserve">supprimant le code 207… alors même qu’elle n’assume pas sa responsabilité en matière d’aide matérielle… </w:t>
      </w:r>
    </w:p>
    <w:p w14:paraId="7582DF41" w14:textId="38BBB308" w:rsidR="00733453" w:rsidRDefault="00733453" w:rsidP="00AA356A">
      <w:pPr>
        <w:ind w:left="426" w:hanging="426"/>
        <w:jc w:val="both"/>
        <w:rPr>
          <w:rFonts w:asciiTheme="minorHAnsi" w:hAnsiTheme="minorHAnsi" w:cstheme="minorHAnsi"/>
          <w:sz w:val="22"/>
          <w:szCs w:val="22"/>
        </w:rPr>
      </w:pPr>
    </w:p>
    <w:p w14:paraId="176C6031" w14:textId="6CD62C66" w:rsidR="00684F6F" w:rsidRDefault="00733453" w:rsidP="00FC0A92">
      <w:pPr>
        <w:ind w:left="426" w:hanging="426"/>
        <w:jc w:val="both"/>
        <w:rPr>
          <w:rFonts w:asciiTheme="minorHAnsi" w:hAnsiTheme="minorHAnsi" w:cstheme="minorHAnsi"/>
          <w:sz w:val="22"/>
          <w:szCs w:val="22"/>
        </w:rPr>
      </w:pPr>
      <w:r>
        <w:rPr>
          <w:rFonts w:asciiTheme="minorHAnsi" w:hAnsiTheme="minorHAnsi" w:cstheme="minorHAnsi"/>
          <w:sz w:val="22"/>
          <w:szCs w:val="22"/>
        </w:rPr>
        <w:tab/>
      </w:r>
      <w:r w:rsidR="000B7E12">
        <w:rPr>
          <w:rFonts w:asciiTheme="minorHAnsi" w:hAnsiTheme="minorHAnsi" w:cstheme="minorHAnsi"/>
          <w:sz w:val="22"/>
          <w:szCs w:val="22"/>
        </w:rPr>
        <w:t xml:space="preserve">A l’estime du tribunal, des circonstances exceptionnelles (saturation du réseau et inertie de FEDASIL) justifient la suppression du Code 207. </w:t>
      </w:r>
    </w:p>
    <w:p w14:paraId="6F7230AF" w14:textId="0AC2A330" w:rsidR="000B7E12" w:rsidRDefault="000B7E12" w:rsidP="00FC0A92">
      <w:pPr>
        <w:ind w:left="426" w:hanging="426"/>
        <w:jc w:val="both"/>
        <w:rPr>
          <w:rFonts w:asciiTheme="minorHAnsi" w:hAnsiTheme="minorHAnsi" w:cstheme="minorHAnsi"/>
          <w:sz w:val="22"/>
          <w:szCs w:val="22"/>
        </w:rPr>
      </w:pPr>
    </w:p>
    <w:p w14:paraId="67FB146B" w14:textId="38BF214D" w:rsidR="000B7E12" w:rsidRPr="00684F6F" w:rsidRDefault="000B7E12" w:rsidP="00FC0A92">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Si FEDASIL entend se dédouaner de cette obligation de supprimer le Code 207 en invoquant qu’une situation exceptionnelle </w:t>
      </w:r>
      <w:r w:rsidR="00134C5C">
        <w:rPr>
          <w:rFonts w:asciiTheme="minorHAnsi" w:hAnsiTheme="minorHAnsi" w:cstheme="minorHAnsi"/>
          <w:sz w:val="22"/>
          <w:szCs w:val="22"/>
        </w:rPr>
        <w:t xml:space="preserve">(travail, logement, …) </w:t>
      </w:r>
      <w:r>
        <w:rPr>
          <w:rFonts w:asciiTheme="minorHAnsi" w:hAnsiTheme="minorHAnsi" w:cstheme="minorHAnsi"/>
          <w:sz w:val="22"/>
          <w:szCs w:val="22"/>
        </w:rPr>
        <w:t>permet de déroger à ce</w:t>
      </w:r>
      <w:r w:rsidR="00CF1B5F">
        <w:rPr>
          <w:rFonts w:asciiTheme="minorHAnsi" w:hAnsiTheme="minorHAnsi" w:cstheme="minorHAnsi"/>
          <w:sz w:val="22"/>
          <w:szCs w:val="22"/>
        </w:rPr>
        <w:t xml:space="preserve">tte obligation, il lui appartient de le démontrer, ce qu’elle ne fait pas. </w:t>
      </w:r>
    </w:p>
    <w:p w14:paraId="41F56BF3" w14:textId="69930DC3" w:rsidR="00733453" w:rsidRDefault="00733453" w:rsidP="00AA356A">
      <w:pPr>
        <w:ind w:left="426" w:hanging="426"/>
        <w:jc w:val="both"/>
        <w:rPr>
          <w:rFonts w:asciiTheme="minorHAnsi" w:hAnsiTheme="minorHAnsi" w:cstheme="minorHAnsi"/>
          <w:sz w:val="22"/>
          <w:szCs w:val="22"/>
        </w:rPr>
      </w:pPr>
    </w:p>
    <w:p w14:paraId="2BB2C31C" w14:textId="77777777"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10.</w:t>
      </w:r>
      <w:r>
        <w:rPr>
          <w:rFonts w:asciiTheme="minorHAnsi" w:hAnsiTheme="minorHAnsi" w:cstheme="minorHAnsi"/>
          <w:sz w:val="22"/>
          <w:szCs w:val="22"/>
        </w:rPr>
        <w:tab/>
        <w:t xml:space="preserve">Cette situation, il va sans dire – même s’il va encore mieux en le disant – est lourdement fautive, FEDASIL ne respectant ni ses obligations légales (désignation d’un centre d’accueil ou, à défaut, d’un CPAS), ni les décisions judiciaires le condamnant. </w:t>
      </w:r>
    </w:p>
    <w:p w14:paraId="03F3CD36" w14:textId="77777777" w:rsidR="00AA356A" w:rsidRDefault="00AA356A" w:rsidP="00AA356A">
      <w:pPr>
        <w:ind w:left="426" w:hanging="426"/>
        <w:jc w:val="both"/>
        <w:rPr>
          <w:rFonts w:asciiTheme="minorHAnsi" w:hAnsiTheme="minorHAnsi" w:cstheme="minorHAnsi"/>
          <w:sz w:val="22"/>
          <w:szCs w:val="22"/>
        </w:rPr>
      </w:pPr>
    </w:p>
    <w:p w14:paraId="3B144165" w14:textId="522A64E1"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11.</w:t>
      </w:r>
      <w:r>
        <w:rPr>
          <w:rFonts w:asciiTheme="minorHAnsi" w:hAnsiTheme="minorHAnsi" w:cstheme="minorHAnsi"/>
          <w:sz w:val="22"/>
          <w:szCs w:val="22"/>
        </w:rPr>
        <w:tab/>
        <w:t xml:space="preserve">Cette inaction fautive cause un grave préjudice à Monsieur </w:t>
      </w:r>
      <w:r w:rsidR="00AC7998">
        <w:rPr>
          <w:rFonts w:asciiTheme="minorHAnsi" w:hAnsiTheme="minorHAnsi" w:cstheme="minorHAnsi"/>
          <w:sz w:val="22"/>
          <w:szCs w:val="22"/>
        </w:rPr>
        <w:t>N.</w:t>
      </w:r>
      <w:r>
        <w:rPr>
          <w:rFonts w:asciiTheme="minorHAnsi" w:hAnsiTheme="minorHAnsi" w:cstheme="minorHAnsi"/>
          <w:sz w:val="22"/>
          <w:szCs w:val="22"/>
        </w:rPr>
        <w:t xml:space="preserve">, lequel reste enregistré à la BCSS comme disposant d’un code 207, et est, en conséquence, privé non seulement d’un accueil conforme à la dignité humaine, mais également de toute possibilité de solliciter l’aide d’un CPAS (comme le prévoient pourtant les articles 3 et 11 § 4 de la loi accueil). </w:t>
      </w:r>
    </w:p>
    <w:p w14:paraId="131DA30D" w14:textId="77777777" w:rsidR="00AA356A" w:rsidRDefault="00AA356A" w:rsidP="00AA356A">
      <w:pPr>
        <w:ind w:left="426" w:hanging="426"/>
        <w:jc w:val="both"/>
        <w:rPr>
          <w:rFonts w:asciiTheme="minorHAnsi" w:hAnsiTheme="minorHAnsi" w:cstheme="minorHAnsi"/>
          <w:sz w:val="22"/>
          <w:szCs w:val="22"/>
        </w:rPr>
      </w:pPr>
    </w:p>
    <w:p w14:paraId="7304D7A7" w14:textId="50393B34" w:rsidR="00AA356A" w:rsidRDefault="00AA356A" w:rsidP="00AA356A">
      <w:pPr>
        <w:ind w:left="426" w:hanging="426"/>
        <w:jc w:val="both"/>
        <w:rPr>
          <w:rFonts w:asciiTheme="minorHAnsi" w:hAnsiTheme="minorHAnsi" w:cstheme="minorHAnsi"/>
          <w:sz w:val="22"/>
          <w:szCs w:val="22"/>
        </w:rPr>
      </w:pPr>
      <w:r>
        <w:rPr>
          <w:rFonts w:asciiTheme="minorHAnsi" w:hAnsiTheme="minorHAnsi" w:cstheme="minorHAnsi"/>
          <w:sz w:val="22"/>
          <w:szCs w:val="22"/>
        </w:rPr>
        <w:tab/>
        <w:t xml:space="preserve">La réparation en nature de ce préjudice devant être favorisée, il convient d’ordonner, au titre de réparation, la suppression du Code 207 irrégulièrement inscrit au registre d’attente par FEDASIL. </w:t>
      </w:r>
    </w:p>
    <w:p w14:paraId="3EA11D19" w14:textId="45E60E71" w:rsidR="00B51199" w:rsidRDefault="00B51199" w:rsidP="00AA356A">
      <w:pPr>
        <w:ind w:left="426" w:hanging="426"/>
        <w:jc w:val="both"/>
        <w:rPr>
          <w:rFonts w:asciiTheme="minorHAnsi" w:hAnsiTheme="minorHAnsi" w:cstheme="minorHAnsi"/>
          <w:sz w:val="22"/>
          <w:szCs w:val="22"/>
        </w:rPr>
      </w:pPr>
    </w:p>
    <w:p w14:paraId="73600CFA" w14:textId="3143C1C8" w:rsidR="00EF3FB5" w:rsidRPr="004C4F6D" w:rsidRDefault="00B51199" w:rsidP="00B51199">
      <w:pPr>
        <w:ind w:left="426" w:hanging="426"/>
        <w:jc w:val="both"/>
        <w:rPr>
          <w:rFonts w:asciiTheme="minorHAnsi" w:hAnsiTheme="minorHAnsi" w:cstheme="minorHAnsi"/>
          <w:b/>
          <w:sz w:val="22"/>
          <w:szCs w:val="22"/>
          <w:u w:val="single"/>
        </w:rPr>
      </w:pPr>
      <w:r>
        <w:rPr>
          <w:rFonts w:asciiTheme="minorHAnsi" w:hAnsiTheme="minorHAnsi" w:cstheme="minorHAnsi"/>
          <w:sz w:val="22"/>
          <w:szCs w:val="22"/>
        </w:rPr>
        <w:t>12.</w:t>
      </w:r>
      <w:r>
        <w:rPr>
          <w:rFonts w:asciiTheme="minorHAnsi" w:hAnsiTheme="minorHAnsi" w:cstheme="minorHAnsi"/>
          <w:sz w:val="22"/>
          <w:szCs w:val="22"/>
        </w:rPr>
        <w:tab/>
        <w:t xml:space="preserve">Par ailleurs, au vu de l’inertie manifeste de FEDASIL, il s’indique de confirmer les astreintes prononcées par ordonnance du 13/10/2022. </w:t>
      </w:r>
    </w:p>
    <w:p w14:paraId="46DED62B" w14:textId="77777777" w:rsidR="003E1344" w:rsidRPr="004C4F6D" w:rsidRDefault="003E1344" w:rsidP="003E1344">
      <w:pPr>
        <w:jc w:val="both"/>
        <w:rPr>
          <w:rFonts w:asciiTheme="minorHAnsi" w:hAnsiTheme="minorHAnsi" w:cstheme="minorHAnsi"/>
          <w:sz w:val="22"/>
          <w:szCs w:val="22"/>
        </w:rPr>
      </w:pPr>
    </w:p>
    <w:p w14:paraId="6DCB197E" w14:textId="77777777" w:rsidR="005F1120" w:rsidRPr="004C4F6D" w:rsidRDefault="005F1120" w:rsidP="005F1120">
      <w:pPr>
        <w:rPr>
          <w:rFonts w:asciiTheme="minorHAnsi" w:hAnsiTheme="minorHAnsi"/>
          <w:b/>
          <w:sz w:val="22"/>
          <w:szCs w:val="22"/>
        </w:rPr>
      </w:pPr>
    </w:p>
    <w:p w14:paraId="239DE9DE" w14:textId="77777777" w:rsidR="005F1120" w:rsidRPr="002F5B61" w:rsidRDefault="005F1120" w:rsidP="005F1120">
      <w:pPr>
        <w:rPr>
          <w:rFonts w:asciiTheme="minorHAnsi" w:hAnsiTheme="minorHAnsi"/>
          <w:b/>
          <w:sz w:val="22"/>
          <w:szCs w:val="22"/>
        </w:rPr>
      </w:pPr>
      <w:r w:rsidRPr="002F5B61">
        <w:rPr>
          <w:rFonts w:asciiTheme="minorHAnsi" w:hAnsiTheme="minorHAnsi"/>
          <w:b/>
          <w:sz w:val="22"/>
          <w:szCs w:val="22"/>
        </w:rPr>
        <w:t>PAR CES MOTIFS,</w:t>
      </w:r>
    </w:p>
    <w:p w14:paraId="7C219D1F" w14:textId="21E8C710" w:rsidR="005F1120" w:rsidRPr="002F5B61" w:rsidRDefault="005F1120" w:rsidP="005F1120">
      <w:pPr>
        <w:rPr>
          <w:rFonts w:asciiTheme="minorHAnsi" w:hAnsiTheme="minorHAnsi"/>
          <w:b/>
          <w:sz w:val="22"/>
          <w:szCs w:val="22"/>
        </w:rPr>
      </w:pPr>
      <w:r w:rsidRPr="002F5B61">
        <w:rPr>
          <w:rFonts w:asciiTheme="minorHAnsi" w:hAnsiTheme="minorHAnsi"/>
          <w:b/>
          <w:sz w:val="22"/>
          <w:szCs w:val="22"/>
        </w:rPr>
        <w:t xml:space="preserve">LE TRIBUNAL, statuant </w:t>
      </w:r>
      <w:sdt>
        <w:sdtPr>
          <w:rPr>
            <w:rStyle w:val="Textedelespacerserv"/>
            <w:rFonts w:asciiTheme="minorHAnsi" w:hAnsiTheme="minorHAnsi"/>
            <w:b/>
            <w:color w:val="auto"/>
            <w:sz w:val="22"/>
            <w:szCs w:val="22"/>
          </w:rPr>
          <w:alias w:val="DEFAUT/CONTRADICTOIRE"/>
          <w:tag w:val="DEFAUT/CONTRADICTOIRE"/>
          <w:id w:val="275445831"/>
          <w:placeholder>
            <w:docPart w:val="42504FBDBFBF45868732F94353DE9B13"/>
          </w:placeholder>
          <w:dropDownList>
            <w:listItem w:value="Choisissez un élément."/>
            <w:listItem w:displayText="par défaut à l'égard de la partie défenderesse" w:value="par défaut à l'égard de la partie défenderesse"/>
            <w:listItem w:displayText="par défaut à l'égard des parties" w:value="par défaut à l'égard des parties"/>
            <w:listItem w:displayText="contradictoirement à l'égard des parties" w:value="contradictoirement à l'égard des parties"/>
          </w:dropDownList>
        </w:sdtPr>
        <w:sdtEndPr>
          <w:rPr>
            <w:rStyle w:val="Textedelespacerserv"/>
          </w:rPr>
        </w:sdtEndPr>
        <w:sdtContent>
          <w:r w:rsidR="002F5B61" w:rsidRPr="002F5B61">
            <w:rPr>
              <w:rStyle w:val="Textedelespacerserv"/>
              <w:rFonts w:asciiTheme="minorHAnsi" w:hAnsiTheme="minorHAnsi"/>
              <w:b/>
              <w:color w:val="auto"/>
              <w:sz w:val="22"/>
              <w:szCs w:val="22"/>
            </w:rPr>
            <w:t>contradictoirement à l'égard des parties</w:t>
          </w:r>
        </w:sdtContent>
      </w:sdt>
      <w:r w:rsidRPr="002F5B61">
        <w:rPr>
          <w:rStyle w:val="Textedelespacerserv"/>
          <w:rFonts w:asciiTheme="minorHAnsi" w:hAnsiTheme="minorHAnsi"/>
          <w:color w:val="auto"/>
          <w:sz w:val="22"/>
          <w:szCs w:val="22"/>
        </w:rPr>
        <w:t>,</w:t>
      </w:r>
    </w:p>
    <w:p w14:paraId="3095A64C" w14:textId="77777777" w:rsidR="005F1120" w:rsidRPr="002F5B61" w:rsidRDefault="005F1120" w:rsidP="005F1120">
      <w:pPr>
        <w:jc w:val="both"/>
        <w:rPr>
          <w:rFonts w:asciiTheme="minorHAnsi" w:hAnsiTheme="minorHAnsi"/>
          <w:sz w:val="22"/>
          <w:szCs w:val="22"/>
        </w:rPr>
      </w:pPr>
    </w:p>
    <w:p w14:paraId="78198B25" w14:textId="66D0D9E7" w:rsidR="006245CF" w:rsidRPr="002F5B61" w:rsidRDefault="002378AE" w:rsidP="00854D2C">
      <w:pPr>
        <w:jc w:val="both"/>
        <w:rPr>
          <w:rFonts w:asciiTheme="minorHAnsi" w:hAnsiTheme="minorHAnsi"/>
          <w:sz w:val="22"/>
          <w:szCs w:val="22"/>
        </w:rPr>
      </w:pPr>
      <w:r w:rsidRPr="002F5B61">
        <w:rPr>
          <w:rFonts w:asciiTheme="minorHAnsi" w:hAnsiTheme="minorHAnsi"/>
          <w:sz w:val="22"/>
          <w:szCs w:val="22"/>
        </w:rPr>
        <w:t xml:space="preserve">Sur avis oral conforme de </w:t>
      </w:r>
      <w:r w:rsidR="006245CF" w:rsidRPr="002F5B61">
        <w:rPr>
          <w:rFonts w:asciiTheme="minorHAnsi" w:hAnsiTheme="minorHAnsi"/>
          <w:sz w:val="22"/>
          <w:szCs w:val="22"/>
        </w:rPr>
        <w:t>C. BONNET, Auditeur du travail</w:t>
      </w:r>
      <w:r w:rsidR="00431182" w:rsidRPr="002F5B61">
        <w:rPr>
          <w:rFonts w:asciiTheme="minorHAnsi" w:hAnsiTheme="minorHAnsi"/>
          <w:sz w:val="22"/>
          <w:szCs w:val="22"/>
        </w:rPr>
        <w:t>,</w:t>
      </w:r>
    </w:p>
    <w:p w14:paraId="06FC0CF8" w14:textId="77777777" w:rsidR="00854D2C" w:rsidRPr="002F5B61" w:rsidRDefault="00854D2C" w:rsidP="005F1120">
      <w:pPr>
        <w:rPr>
          <w:rFonts w:asciiTheme="minorHAnsi" w:hAnsiTheme="minorHAnsi"/>
          <w:sz w:val="22"/>
          <w:szCs w:val="22"/>
        </w:rPr>
      </w:pPr>
    </w:p>
    <w:p w14:paraId="0E8A49C2" w14:textId="3F6CEFEB" w:rsidR="005F1120" w:rsidRDefault="005F1120" w:rsidP="005F1120">
      <w:pPr>
        <w:rPr>
          <w:rFonts w:asciiTheme="minorHAnsi" w:hAnsiTheme="minorHAnsi"/>
          <w:sz w:val="22"/>
          <w:szCs w:val="22"/>
        </w:rPr>
      </w:pPr>
      <w:r w:rsidRPr="004C4F6D">
        <w:rPr>
          <w:rFonts w:asciiTheme="minorHAnsi" w:hAnsiTheme="minorHAnsi"/>
          <w:b/>
          <w:sz w:val="22"/>
          <w:szCs w:val="22"/>
        </w:rPr>
        <w:t>DIT</w:t>
      </w:r>
      <w:r w:rsidRPr="004C4F6D">
        <w:rPr>
          <w:rFonts w:asciiTheme="minorHAnsi" w:hAnsiTheme="minorHAnsi"/>
          <w:sz w:val="22"/>
          <w:szCs w:val="22"/>
        </w:rPr>
        <w:t xml:space="preserve"> le recours recevable</w:t>
      </w:r>
      <w:r w:rsidR="002F5B61">
        <w:rPr>
          <w:rFonts w:asciiTheme="minorHAnsi" w:hAnsiTheme="minorHAnsi"/>
          <w:sz w:val="22"/>
          <w:szCs w:val="22"/>
        </w:rPr>
        <w:t xml:space="preserve"> et le déclare fondé,</w:t>
      </w:r>
    </w:p>
    <w:p w14:paraId="513CDE97" w14:textId="77777777" w:rsidR="00AC7998" w:rsidRPr="004C4F6D" w:rsidRDefault="00AC7998" w:rsidP="005F1120">
      <w:pPr>
        <w:rPr>
          <w:rFonts w:asciiTheme="minorHAnsi" w:hAnsiTheme="minorHAnsi"/>
          <w:sz w:val="22"/>
          <w:szCs w:val="22"/>
        </w:rPr>
      </w:pPr>
    </w:p>
    <w:p w14:paraId="66B08ABF" w14:textId="77777777" w:rsidR="00F026B6" w:rsidRPr="004C4F6D" w:rsidRDefault="00F026B6" w:rsidP="00F026B6">
      <w:pPr>
        <w:jc w:val="both"/>
        <w:rPr>
          <w:rFonts w:asciiTheme="minorHAnsi" w:hAnsiTheme="minorHAnsi"/>
          <w:sz w:val="22"/>
          <w:szCs w:val="22"/>
        </w:rPr>
      </w:pPr>
      <w:r w:rsidRPr="00717AC1">
        <w:rPr>
          <w:rFonts w:asciiTheme="minorHAnsi" w:hAnsiTheme="minorHAnsi"/>
          <w:b/>
          <w:bCs/>
          <w:sz w:val="22"/>
          <w:szCs w:val="22"/>
        </w:rPr>
        <w:t>ORDONNE</w:t>
      </w:r>
      <w:r>
        <w:rPr>
          <w:rFonts w:asciiTheme="minorHAnsi" w:hAnsiTheme="minorHAnsi"/>
          <w:sz w:val="22"/>
          <w:szCs w:val="22"/>
        </w:rPr>
        <w:t xml:space="preserve"> la suppression du Code 207 erronément enregistré par FEDASIL à la Banque Carrefour de la Sécurité sociale ; </w:t>
      </w:r>
    </w:p>
    <w:p w14:paraId="6A3C4BC6" w14:textId="4473CC36" w:rsidR="004D4752" w:rsidRDefault="004D4752" w:rsidP="004D4752">
      <w:pPr>
        <w:rPr>
          <w:rFonts w:asciiTheme="minorHAnsi" w:hAnsiTheme="minorHAnsi"/>
          <w:sz w:val="22"/>
          <w:szCs w:val="22"/>
        </w:rPr>
      </w:pPr>
    </w:p>
    <w:p w14:paraId="296E05F7" w14:textId="5D302376" w:rsidR="00F026B6" w:rsidRDefault="00F026B6" w:rsidP="004D4752">
      <w:pPr>
        <w:rPr>
          <w:rFonts w:asciiTheme="minorHAnsi" w:hAnsiTheme="minorHAnsi"/>
          <w:sz w:val="22"/>
          <w:szCs w:val="22"/>
        </w:rPr>
      </w:pPr>
      <w:r w:rsidRPr="00F026B6">
        <w:rPr>
          <w:rFonts w:asciiTheme="minorHAnsi" w:hAnsiTheme="minorHAnsi"/>
          <w:b/>
          <w:bCs/>
          <w:sz w:val="22"/>
          <w:szCs w:val="22"/>
        </w:rPr>
        <w:t>CONFIRME</w:t>
      </w:r>
      <w:r>
        <w:rPr>
          <w:rFonts w:asciiTheme="minorHAnsi" w:hAnsiTheme="minorHAnsi"/>
          <w:sz w:val="22"/>
          <w:szCs w:val="22"/>
        </w:rPr>
        <w:t xml:space="preserve"> les astreintes dues par FEDASIL en exécution de l’ordonnance rendue le 13/10/2022 ;</w:t>
      </w:r>
    </w:p>
    <w:p w14:paraId="15BAE92A" w14:textId="77777777" w:rsidR="00452CF9" w:rsidRPr="004C4F6D" w:rsidRDefault="00452CF9" w:rsidP="004D4752">
      <w:pPr>
        <w:rPr>
          <w:rFonts w:asciiTheme="minorHAnsi" w:hAnsiTheme="minorHAnsi"/>
          <w:sz w:val="22"/>
          <w:szCs w:val="22"/>
        </w:rPr>
      </w:pPr>
    </w:p>
    <w:p w14:paraId="276A600B" w14:textId="4DF98FE8" w:rsidR="002F5B61" w:rsidRPr="00D47113" w:rsidRDefault="002F5B61" w:rsidP="002F5B61">
      <w:pPr>
        <w:jc w:val="both"/>
        <w:rPr>
          <w:rFonts w:asciiTheme="minorHAnsi" w:hAnsiTheme="minorHAnsi" w:cstheme="minorHAnsi"/>
          <w:sz w:val="22"/>
          <w:szCs w:val="22"/>
        </w:rPr>
      </w:pPr>
      <w:r w:rsidRPr="00D47113">
        <w:rPr>
          <w:rFonts w:asciiTheme="minorHAnsi" w:hAnsiTheme="minorHAnsi" w:cstheme="minorHAnsi"/>
          <w:b/>
          <w:sz w:val="22"/>
          <w:szCs w:val="22"/>
        </w:rPr>
        <w:t xml:space="preserve">CONDAMNE </w:t>
      </w:r>
      <w:r w:rsidRPr="00D47113">
        <w:rPr>
          <w:rFonts w:asciiTheme="minorHAnsi" w:hAnsiTheme="minorHAnsi" w:cstheme="minorHAnsi"/>
          <w:sz w:val="22"/>
          <w:szCs w:val="22"/>
        </w:rPr>
        <w:t>l’</w:t>
      </w:r>
      <w:r w:rsidR="009A3B6D">
        <w:rPr>
          <w:rFonts w:asciiTheme="minorHAnsi" w:hAnsiTheme="minorHAnsi" w:cstheme="minorHAnsi"/>
          <w:sz w:val="22"/>
          <w:szCs w:val="22"/>
        </w:rPr>
        <w:t>A</w:t>
      </w:r>
      <w:r w:rsidRPr="00D47113">
        <w:rPr>
          <w:rFonts w:asciiTheme="minorHAnsi" w:hAnsiTheme="minorHAnsi" w:cstheme="minorHAnsi"/>
          <w:sz w:val="22"/>
          <w:szCs w:val="22"/>
        </w:rPr>
        <w:t xml:space="preserve">gence </w:t>
      </w:r>
      <w:r w:rsidRPr="00D47113">
        <w:rPr>
          <w:rFonts w:asciiTheme="minorHAnsi" w:hAnsiTheme="minorHAnsi" w:cstheme="minorHAnsi"/>
          <w:b/>
          <w:bCs/>
          <w:sz w:val="22"/>
          <w:szCs w:val="22"/>
        </w:rPr>
        <w:t xml:space="preserve">FEDASIL </w:t>
      </w:r>
      <w:r w:rsidRPr="00D47113">
        <w:rPr>
          <w:rFonts w:asciiTheme="minorHAnsi" w:hAnsiTheme="minorHAnsi" w:cstheme="minorHAnsi"/>
          <w:sz w:val="22"/>
          <w:szCs w:val="22"/>
        </w:rPr>
        <w:t xml:space="preserve">aux dépens de l’instance, liquidés à la somme de </w:t>
      </w:r>
      <w:sdt>
        <w:sdtPr>
          <w:rPr>
            <w:rFonts w:asciiTheme="minorHAnsi" w:hAnsiTheme="minorHAnsi" w:cstheme="minorHAnsi"/>
            <w:sz w:val="22"/>
            <w:szCs w:val="22"/>
          </w:rPr>
          <w:alias w:val="Dépens"/>
          <w:tag w:val="Dépens"/>
          <w:id w:val="1398167288"/>
          <w:placeholder>
            <w:docPart w:val="88B667D3FD4B45F99FD860E5201BF574"/>
          </w:placeholder>
        </w:sdtPr>
        <w:sdtEndPr>
          <w:rPr>
            <w:b/>
          </w:rPr>
        </w:sdtEndPr>
        <w:sdtContent>
          <w:r>
            <w:rPr>
              <w:rFonts w:asciiTheme="minorHAnsi" w:hAnsiTheme="minorHAnsi" w:cstheme="minorHAnsi"/>
              <w:b/>
              <w:sz w:val="22"/>
              <w:szCs w:val="22"/>
            </w:rPr>
            <w:t>204,09</w:t>
          </w:r>
        </w:sdtContent>
      </w:sdt>
      <w:r w:rsidRPr="00D47113">
        <w:rPr>
          <w:rFonts w:asciiTheme="minorHAnsi" w:hAnsiTheme="minorHAnsi" w:cstheme="minorHAnsi"/>
          <w:b/>
          <w:sz w:val="22"/>
          <w:szCs w:val="22"/>
        </w:rPr>
        <w:t xml:space="preserve"> €</w:t>
      </w:r>
      <w:r>
        <w:rPr>
          <w:rFonts w:asciiTheme="minorHAnsi" w:hAnsiTheme="minorHAnsi" w:cstheme="minorHAnsi"/>
          <w:b/>
          <w:sz w:val="22"/>
          <w:szCs w:val="22"/>
        </w:rPr>
        <w:t xml:space="preserve"> </w:t>
      </w:r>
      <w:r>
        <w:rPr>
          <w:rFonts w:asciiTheme="minorHAnsi" w:hAnsiTheme="minorHAnsi" w:cstheme="minorHAnsi"/>
          <w:bCs/>
          <w:sz w:val="22"/>
          <w:szCs w:val="22"/>
        </w:rPr>
        <w:t>(51,04 € pour la procédure en extrême urgence et 153,05 € pour la procédure au fond)</w:t>
      </w:r>
      <w:r w:rsidRPr="00D47113">
        <w:rPr>
          <w:rFonts w:asciiTheme="minorHAnsi" w:hAnsiTheme="minorHAnsi" w:cstheme="minorHAnsi"/>
          <w:sz w:val="22"/>
          <w:szCs w:val="22"/>
        </w:rPr>
        <w:t xml:space="preserve">, ainsi qu’à la contribution au Fonds Budgétaire relatif à l’aide juridique de deuxième ligne, liquidée par le Tribunal à la somme de </w:t>
      </w:r>
      <w:r w:rsidRPr="00D47113">
        <w:rPr>
          <w:rFonts w:asciiTheme="minorHAnsi" w:hAnsiTheme="minorHAnsi" w:cstheme="minorHAnsi"/>
          <w:b/>
          <w:sz w:val="22"/>
          <w:szCs w:val="22"/>
        </w:rPr>
        <w:t>2</w:t>
      </w:r>
      <w:r>
        <w:rPr>
          <w:rFonts w:asciiTheme="minorHAnsi" w:hAnsiTheme="minorHAnsi" w:cstheme="minorHAnsi"/>
          <w:b/>
          <w:sz w:val="22"/>
          <w:szCs w:val="22"/>
        </w:rPr>
        <w:t>4</w:t>
      </w:r>
      <w:r w:rsidRPr="00D47113">
        <w:rPr>
          <w:rFonts w:asciiTheme="minorHAnsi" w:hAnsiTheme="minorHAnsi" w:cstheme="minorHAnsi"/>
          <w:b/>
          <w:sz w:val="22"/>
          <w:szCs w:val="22"/>
        </w:rPr>
        <w:t xml:space="preserve"> €</w:t>
      </w:r>
      <w:r w:rsidRPr="00D47113">
        <w:rPr>
          <w:rFonts w:asciiTheme="minorHAnsi" w:hAnsiTheme="minorHAnsi" w:cstheme="minorHAnsi"/>
          <w:sz w:val="22"/>
          <w:szCs w:val="22"/>
        </w:rPr>
        <w:t xml:space="preserve"> (art. 4 et 5 de la loi du 19 mars 2017, instituant un fonds budgétaire relatif à l'aide juridique de deuxième ligne).</w:t>
      </w:r>
    </w:p>
    <w:p w14:paraId="2F941740" w14:textId="77777777" w:rsidR="004D4752" w:rsidRPr="004C4F6D" w:rsidRDefault="004D4752" w:rsidP="004D4752">
      <w:pPr>
        <w:pStyle w:val="Textebrut"/>
        <w:rPr>
          <w:rFonts w:asciiTheme="minorHAnsi" w:hAnsiTheme="minorHAnsi" w:cstheme="minorHAnsi"/>
          <w:sz w:val="22"/>
          <w:szCs w:val="22"/>
        </w:rPr>
      </w:pPr>
    </w:p>
    <w:p w14:paraId="5F4CC498"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 xml:space="preserve">AINSI jugé et signé avant prononciation par la </w:t>
      </w:r>
      <w:r w:rsidRPr="004C4F6D">
        <w:rPr>
          <w:rFonts w:asciiTheme="minorHAnsi" w:hAnsiTheme="minorHAnsi" w:cstheme="minorHAnsi"/>
          <w:b/>
          <w:snapToGrid w:val="0"/>
          <w:sz w:val="22"/>
          <w:szCs w:val="22"/>
          <w:lang w:eastAsia="fr-FR"/>
        </w:rPr>
        <w:t>7ème chambre</w:t>
      </w:r>
      <w:r w:rsidRPr="004C4F6D">
        <w:rPr>
          <w:rFonts w:asciiTheme="minorHAnsi" w:hAnsiTheme="minorHAnsi" w:cstheme="minorHAnsi"/>
          <w:snapToGrid w:val="0"/>
          <w:sz w:val="22"/>
          <w:szCs w:val="22"/>
          <w:lang w:eastAsia="fr-FR"/>
        </w:rPr>
        <w:t xml:space="preserve"> du </w:t>
      </w:r>
      <w:r w:rsidRPr="004C4F6D">
        <w:rPr>
          <w:rFonts w:asciiTheme="minorHAnsi" w:hAnsiTheme="minorHAnsi" w:cstheme="minorHAnsi"/>
          <w:b/>
          <w:snapToGrid w:val="0"/>
          <w:sz w:val="22"/>
          <w:szCs w:val="22"/>
          <w:lang w:eastAsia="fr-FR"/>
        </w:rPr>
        <w:t>tribunal du travail de Liège, division Namur</w:t>
      </w:r>
      <w:r w:rsidRPr="004C4F6D">
        <w:rPr>
          <w:rFonts w:asciiTheme="minorHAnsi" w:hAnsiTheme="minorHAnsi" w:cstheme="minorHAnsi"/>
          <w:snapToGrid w:val="0"/>
          <w:sz w:val="22"/>
          <w:szCs w:val="22"/>
          <w:lang w:eastAsia="fr-FR"/>
        </w:rPr>
        <w:t>, où siégeaient :</w:t>
      </w:r>
    </w:p>
    <w:p w14:paraId="1F1EECF6"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p w14:paraId="007568DF"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P. PALATE, Juge social représentant les employeurs</w:t>
      </w:r>
    </w:p>
    <w:p w14:paraId="3344DBC6"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M. ZICOT, Juge social représentant les ouvriers</w:t>
      </w:r>
    </w:p>
    <w:p w14:paraId="73B00D93" w14:textId="777777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z w:val="22"/>
          <w:szCs w:val="22"/>
        </w:rPr>
        <w:t>qui ont assisté aux débats de la cause conformément au prescrit légal, assistés au moment de la signature, de</w:t>
      </w:r>
      <w:r w:rsidRPr="004C4F6D">
        <w:rPr>
          <w:rFonts w:asciiTheme="minorHAnsi" w:hAnsiTheme="minorHAnsi" w:cstheme="minorHAnsi"/>
          <w:snapToGrid w:val="0"/>
          <w:sz w:val="22"/>
          <w:szCs w:val="22"/>
          <w:lang w:eastAsia="fr-FR"/>
        </w:rPr>
        <w:t xml:space="preserve"> C. ANGHELONE, Greffier assumé</w:t>
      </w:r>
    </w:p>
    <w:p w14:paraId="4405B328" w14:textId="77777777" w:rsidR="005F1120" w:rsidRPr="004C4F6D" w:rsidRDefault="005F1120" w:rsidP="005F1120">
      <w:pPr>
        <w:jc w:val="center"/>
        <w:rPr>
          <w:rFonts w:asciiTheme="minorHAnsi" w:hAnsiTheme="minorHAnsi" w:cstheme="minorHAnsi"/>
          <w:snapToGrid w:val="0"/>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3"/>
        <w:gridCol w:w="2306"/>
        <w:gridCol w:w="2306"/>
        <w:gridCol w:w="2306"/>
      </w:tblGrid>
      <w:tr w:rsidR="005F1120" w:rsidRPr="004C4F6D" w14:paraId="31684F5F" w14:textId="77777777" w:rsidTr="00854D2C">
        <w:tc>
          <w:tcPr>
            <w:tcW w:w="1397" w:type="pct"/>
            <w:hideMark/>
          </w:tcPr>
          <w:p w14:paraId="29B6D33C"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C. ANGHELONE, Greffier assumé</w:t>
            </w:r>
          </w:p>
        </w:tc>
        <w:tc>
          <w:tcPr>
            <w:tcW w:w="1201" w:type="pct"/>
            <w:hideMark/>
          </w:tcPr>
          <w:p w14:paraId="65D26622"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M. ZICOT, Juge social représentant les ouvriers</w:t>
            </w:r>
          </w:p>
          <w:p w14:paraId="53A50F2D" w14:textId="77777777" w:rsidR="005F1120" w:rsidRPr="004C4F6D" w:rsidRDefault="005F1120" w:rsidP="00854D2C">
            <w:pPr>
              <w:jc w:val="center"/>
              <w:rPr>
                <w:rFonts w:asciiTheme="minorHAnsi" w:hAnsiTheme="minorHAnsi" w:cstheme="minorHAnsi"/>
                <w:snapToGrid w:val="0"/>
                <w:sz w:val="22"/>
                <w:szCs w:val="22"/>
                <w:lang w:eastAsia="fr-FR"/>
              </w:rPr>
            </w:pPr>
          </w:p>
        </w:tc>
        <w:tc>
          <w:tcPr>
            <w:tcW w:w="1201" w:type="pct"/>
            <w:hideMark/>
          </w:tcPr>
          <w:p w14:paraId="7E440F9B"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P. PALATE, Juge social représentant les employeurs</w:t>
            </w:r>
          </w:p>
        </w:tc>
        <w:tc>
          <w:tcPr>
            <w:tcW w:w="1201" w:type="pct"/>
            <w:hideMark/>
          </w:tcPr>
          <w:p w14:paraId="14179A7B"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p w14:paraId="688E2D2F" w14:textId="77777777" w:rsidR="005F1120" w:rsidRPr="004C4F6D" w:rsidRDefault="005F1120" w:rsidP="00854D2C">
            <w:pPr>
              <w:jc w:val="center"/>
              <w:rPr>
                <w:rFonts w:asciiTheme="minorHAnsi" w:hAnsiTheme="minorHAnsi" w:cstheme="minorHAnsi"/>
                <w:snapToGrid w:val="0"/>
                <w:sz w:val="22"/>
                <w:szCs w:val="22"/>
                <w:lang w:eastAsia="fr-FR"/>
              </w:rPr>
            </w:pPr>
          </w:p>
        </w:tc>
      </w:tr>
    </w:tbl>
    <w:p w14:paraId="09B9CD8D" w14:textId="77777777" w:rsidR="005F1120" w:rsidRPr="004C4F6D" w:rsidRDefault="005F1120" w:rsidP="005F1120">
      <w:pPr>
        <w:jc w:val="both"/>
        <w:rPr>
          <w:rFonts w:asciiTheme="minorHAnsi" w:hAnsiTheme="minorHAnsi" w:cstheme="minorHAnsi"/>
          <w:snapToGrid w:val="0"/>
          <w:sz w:val="22"/>
          <w:szCs w:val="22"/>
          <w:lang w:eastAsia="fr-FR"/>
        </w:rPr>
      </w:pPr>
    </w:p>
    <w:p w14:paraId="380F4C20" w14:textId="77777777" w:rsidR="005F1120" w:rsidRPr="004C4F6D" w:rsidRDefault="005F1120" w:rsidP="005F1120">
      <w:pPr>
        <w:jc w:val="both"/>
        <w:rPr>
          <w:rFonts w:asciiTheme="minorHAnsi" w:hAnsiTheme="minorHAnsi" w:cstheme="minorHAnsi"/>
          <w:snapToGrid w:val="0"/>
          <w:sz w:val="22"/>
          <w:szCs w:val="22"/>
          <w:lang w:eastAsia="fr-FR"/>
        </w:rPr>
      </w:pPr>
    </w:p>
    <w:p w14:paraId="3DE8406A" w14:textId="672D4377" w:rsidR="005F1120" w:rsidRPr="004C4F6D" w:rsidRDefault="005F1120" w:rsidP="005F1120">
      <w:pPr>
        <w:jc w:val="both"/>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 xml:space="preserve">Et prononcé </w:t>
      </w:r>
      <w:r w:rsidR="002F7998">
        <w:rPr>
          <w:rFonts w:asciiTheme="minorHAnsi" w:hAnsiTheme="minorHAnsi" w:cstheme="minorHAnsi"/>
          <w:snapToGrid w:val="0"/>
          <w:sz w:val="22"/>
          <w:szCs w:val="22"/>
          <w:lang w:eastAsia="fr-FR"/>
        </w:rPr>
        <w:t xml:space="preserve">anticipativement </w:t>
      </w:r>
      <w:r w:rsidRPr="004C4F6D">
        <w:rPr>
          <w:rFonts w:asciiTheme="minorHAnsi" w:hAnsiTheme="minorHAnsi" w:cstheme="minorHAnsi"/>
          <w:snapToGrid w:val="0"/>
          <w:sz w:val="22"/>
          <w:szCs w:val="22"/>
          <w:lang w:eastAsia="fr-FR"/>
        </w:rPr>
        <w:t xml:space="preserve">en langue française à l’audience publique du </w:t>
      </w:r>
      <w:r w:rsidR="005F4FF7">
        <w:rPr>
          <w:rFonts w:asciiTheme="minorHAnsi" w:hAnsiTheme="minorHAnsi" w:cstheme="minorHAnsi"/>
          <w:b/>
          <w:snapToGrid w:val="0"/>
          <w:sz w:val="22"/>
          <w:szCs w:val="22"/>
          <w:lang w:eastAsia="fr-FR"/>
        </w:rPr>
        <w:t>23/12/2022</w:t>
      </w:r>
      <w:r w:rsidR="005F4FF7" w:rsidRPr="004C4F6D">
        <w:rPr>
          <w:rFonts w:asciiTheme="minorHAnsi" w:hAnsiTheme="minorHAnsi" w:cstheme="minorHAnsi"/>
          <w:snapToGrid w:val="0"/>
          <w:sz w:val="22"/>
          <w:szCs w:val="22"/>
          <w:lang w:eastAsia="fr-FR"/>
        </w:rPr>
        <w:t xml:space="preserve"> </w:t>
      </w:r>
      <w:r w:rsidRPr="004C4F6D">
        <w:rPr>
          <w:rFonts w:asciiTheme="minorHAnsi" w:hAnsiTheme="minorHAnsi" w:cstheme="minorHAnsi"/>
          <w:snapToGrid w:val="0"/>
          <w:sz w:val="22"/>
          <w:szCs w:val="22"/>
          <w:lang w:eastAsia="fr-FR"/>
        </w:rPr>
        <w:t xml:space="preserve">de la </w:t>
      </w:r>
      <w:r w:rsidRPr="004C4F6D">
        <w:rPr>
          <w:rFonts w:asciiTheme="minorHAnsi" w:hAnsiTheme="minorHAnsi" w:cstheme="minorHAnsi"/>
          <w:b/>
          <w:snapToGrid w:val="0"/>
          <w:sz w:val="22"/>
          <w:szCs w:val="22"/>
          <w:lang w:eastAsia="fr-FR"/>
        </w:rPr>
        <w:t>7ème chambre</w:t>
      </w:r>
      <w:r w:rsidRPr="004C4F6D">
        <w:rPr>
          <w:rFonts w:asciiTheme="minorHAnsi" w:hAnsiTheme="minorHAnsi" w:cstheme="minorHAnsi"/>
          <w:snapToGrid w:val="0"/>
          <w:sz w:val="22"/>
          <w:szCs w:val="22"/>
          <w:lang w:eastAsia="fr-FR"/>
        </w:rPr>
        <w:t xml:space="preserve"> du </w:t>
      </w:r>
      <w:r w:rsidRPr="004C4F6D">
        <w:rPr>
          <w:rFonts w:asciiTheme="minorHAnsi" w:hAnsiTheme="minorHAnsi" w:cstheme="minorHAnsi"/>
          <w:b/>
          <w:snapToGrid w:val="0"/>
          <w:sz w:val="22"/>
          <w:szCs w:val="22"/>
          <w:lang w:eastAsia="fr-FR"/>
        </w:rPr>
        <w:t>tribunal du travail de Liège, division Namur</w:t>
      </w:r>
      <w:r w:rsidRPr="004C4F6D">
        <w:rPr>
          <w:rFonts w:asciiTheme="minorHAnsi" w:hAnsiTheme="minorHAnsi" w:cstheme="minorHAnsi"/>
          <w:snapToGrid w:val="0"/>
          <w:sz w:val="22"/>
          <w:szCs w:val="22"/>
          <w:lang w:eastAsia="fr-FR"/>
        </w:rPr>
        <w:t>, par N. ROBERT, Juge, assisté de C. ANGHELONE, Greffier assumé, qui signent ci-dessous</w:t>
      </w:r>
    </w:p>
    <w:p w14:paraId="11FC05B7" w14:textId="77777777" w:rsidR="005F1120" w:rsidRPr="004C4F6D" w:rsidRDefault="005F1120" w:rsidP="005F1120">
      <w:pPr>
        <w:tabs>
          <w:tab w:val="left" w:pos="6705"/>
        </w:tabs>
        <w:rPr>
          <w:rFonts w:asciiTheme="minorHAnsi" w:hAnsiTheme="minorHAnsi" w:cstheme="minorHAnsi"/>
          <w:sz w:val="22"/>
          <w:szCs w:val="22"/>
          <w:lang w:eastAsia="fr-FR"/>
        </w:rPr>
      </w:pP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479"/>
        <w:gridCol w:w="2454"/>
        <w:gridCol w:w="1866"/>
      </w:tblGrid>
      <w:tr w:rsidR="005F1120" w:rsidRPr="004C4F6D" w14:paraId="08629AB5" w14:textId="77777777" w:rsidTr="00854D2C">
        <w:tc>
          <w:tcPr>
            <w:tcW w:w="1459" w:type="pct"/>
            <w:hideMark/>
          </w:tcPr>
          <w:p w14:paraId="0C7403D7"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C. ANGHELONE, Greffier assumé</w:t>
            </w:r>
          </w:p>
        </w:tc>
        <w:tc>
          <w:tcPr>
            <w:tcW w:w="1291" w:type="pct"/>
          </w:tcPr>
          <w:p w14:paraId="59C41816" w14:textId="77777777" w:rsidR="005F1120" w:rsidRPr="004C4F6D" w:rsidRDefault="005F1120" w:rsidP="00854D2C">
            <w:pPr>
              <w:jc w:val="center"/>
              <w:rPr>
                <w:rFonts w:asciiTheme="minorHAnsi" w:hAnsiTheme="minorHAnsi" w:cstheme="minorHAnsi"/>
                <w:snapToGrid w:val="0"/>
                <w:sz w:val="22"/>
                <w:szCs w:val="22"/>
                <w:lang w:eastAsia="fr-FR"/>
              </w:rPr>
            </w:pPr>
          </w:p>
        </w:tc>
        <w:tc>
          <w:tcPr>
            <w:tcW w:w="1278" w:type="pct"/>
          </w:tcPr>
          <w:p w14:paraId="52DCDAAF" w14:textId="77777777" w:rsidR="005F1120" w:rsidRPr="004C4F6D" w:rsidRDefault="005F1120" w:rsidP="00854D2C">
            <w:pPr>
              <w:rPr>
                <w:rFonts w:asciiTheme="minorHAnsi" w:hAnsiTheme="minorHAnsi" w:cstheme="minorHAnsi"/>
                <w:snapToGrid w:val="0"/>
                <w:sz w:val="22"/>
                <w:szCs w:val="22"/>
                <w:lang w:eastAsia="fr-FR"/>
              </w:rPr>
            </w:pPr>
          </w:p>
        </w:tc>
        <w:tc>
          <w:tcPr>
            <w:tcW w:w="972" w:type="pct"/>
            <w:hideMark/>
          </w:tcPr>
          <w:p w14:paraId="7DBE4B7B" w14:textId="77777777" w:rsidR="005F1120" w:rsidRPr="004C4F6D" w:rsidRDefault="005F1120" w:rsidP="00854D2C">
            <w:pPr>
              <w:jc w:val="center"/>
              <w:rPr>
                <w:rFonts w:asciiTheme="minorHAnsi" w:hAnsiTheme="minorHAnsi" w:cstheme="minorHAnsi"/>
                <w:snapToGrid w:val="0"/>
                <w:sz w:val="22"/>
                <w:szCs w:val="22"/>
                <w:lang w:eastAsia="fr-FR"/>
              </w:rPr>
            </w:pPr>
            <w:r w:rsidRPr="004C4F6D">
              <w:rPr>
                <w:rFonts w:asciiTheme="minorHAnsi" w:hAnsiTheme="minorHAnsi" w:cstheme="minorHAnsi"/>
                <w:snapToGrid w:val="0"/>
                <w:sz w:val="22"/>
                <w:szCs w:val="22"/>
                <w:lang w:eastAsia="fr-FR"/>
              </w:rPr>
              <w:t>N. ROBERT, Juge</w:t>
            </w:r>
          </w:p>
        </w:tc>
      </w:tr>
    </w:tbl>
    <w:p w14:paraId="49D5D052" w14:textId="77777777" w:rsidR="00072F3B" w:rsidRPr="004C4F6D" w:rsidRDefault="00072F3B" w:rsidP="005F1120">
      <w:pPr>
        <w:jc w:val="both"/>
        <w:rPr>
          <w:rFonts w:asciiTheme="minorHAnsi" w:hAnsiTheme="minorHAnsi" w:cstheme="minorHAnsi"/>
          <w:sz w:val="22"/>
          <w:szCs w:val="22"/>
        </w:rPr>
      </w:pPr>
    </w:p>
    <w:sectPr w:rsidR="00072F3B" w:rsidRPr="004C4F6D" w:rsidSect="0028079B">
      <w:headerReference w:type="default" r:id="rId10"/>
      <w:pgSz w:w="11905" w:h="16837"/>
      <w:pgMar w:top="1417" w:right="1152" w:bottom="993"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6DE82" w14:textId="77777777" w:rsidR="00101D2A" w:rsidRDefault="00101D2A">
      <w:r>
        <w:separator/>
      </w:r>
    </w:p>
  </w:endnote>
  <w:endnote w:type="continuationSeparator" w:id="0">
    <w:p w14:paraId="30220655" w14:textId="77777777" w:rsidR="00101D2A" w:rsidRDefault="00101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3E69B" w14:textId="77777777" w:rsidR="00101D2A" w:rsidRDefault="00101D2A">
      <w:r>
        <w:separator/>
      </w:r>
    </w:p>
  </w:footnote>
  <w:footnote w:type="continuationSeparator" w:id="0">
    <w:p w14:paraId="7BC6EB62" w14:textId="77777777" w:rsidR="00101D2A" w:rsidRDefault="00101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45" w:type="dxa"/>
      <w:tblLayout w:type="fixed"/>
      <w:tblCellMar>
        <w:left w:w="10" w:type="dxa"/>
        <w:right w:w="10" w:type="dxa"/>
      </w:tblCellMar>
      <w:tblLook w:val="0000" w:firstRow="0" w:lastRow="0" w:firstColumn="0" w:lastColumn="0" w:noHBand="0" w:noVBand="0"/>
    </w:tblPr>
    <w:tblGrid>
      <w:gridCol w:w="3201"/>
      <w:gridCol w:w="3200"/>
      <w:gridCol w:w="3200"/>
    </w:tblGrid>
    <w:tr w:rsidR="00854D2C" w:rsidRPr="00E92C6E" w14:paraId="104602BD" w14:textId="77777777" w:rsidTr="0028079B">
      <w:tc>
        <w:tcPr>
          <w:tcW w:w="3201" w:type="dxa"/>
          <w:tcMar>
            <w:top w:w="55" w:type="dxa"/>
            <w:left w:w="55" w:type="dxa"/>
            <w:bottom w:w="55" w:type="dxa"/>
            <w:right w:w="55" w:type="dxa"/>
          </w:tcMar>
        </w:tcPr>
        <w:p w14:paraId="01CE08EA" w14:textId="1F1A1926" w:rsidR="00854D2C" w:rsidRPr="00E92C6E" w:rsidRDefault="00854D2C">
          <w:pPr>
            <w:pStyle w:val="En-tte"/>
            <w:rPr>
              <w:rFonts w:asciiTheme="minorHAnsi" w:hAnsiTheme="minorHAnsi" w:cstheme="minorHAnsi"/>
              <w:b/>
              <w:bCs/>
              <w:sz w:val="22"/>
              <w:szCs w:val="22"/>
              <w:lang w:val="nl-BE"/>
            </w:rPr>
          </w:pPr>
          <w:r>
            <w:rPr>
              <w:rFonts w:asciiTheme="minorHAnsi" w:hAnsiTheme="minorHAnsi" w:cstheme="minorHAnsi"/>
              <w:b/>
              <w:bCs/>
              <w:sz w:val="22"/>
              <w:szCs w:val="22"/>
              <w:lang w:val="nl-BE"/>
            </w:rPr>
            <w:t>R.G. : 22/972/</w:t>
          </w:r>
          <w:r w:rsidRPr="00E92C6E">
            <w:rPr>
              <w:rFonts w:asciiTheme="minorHAnsi" w:hAnsiTheme="minorHAnsi" w:cstheme="minorHAnsi"/>
              <w:b/>
              <w:bCs/>
              <w:sz w:val="22"/>
              <w:szCs w:val="22"/>
              <w:lang w:val="nl-BE"/>
            </w:rPr>
            <w:t>A</w:t>
          </w:r>
        </w:p>
      </w:tc>
      <w:tc>
        <w:tcPr>
          <w:tcW w:w="3200" w:type="dxa"/>
          <w:tcMar>
            <w:top w:w="55" w:type="dxa"/>
            <w:left w:w="55" w:type="dxa"/>
            <w:bottom w:w="55" w:type="dxa"/>
            <w:right w:w="55" w:type="dxa"/>
          </w:tcMar>
        </w:tcPr>
        <w:p w14:paraId="58389DDF" w14:textId="77777777" w:rsidR="00854D2C" w:rsidRPr="00E92C6E" w:rsidRDefault="00854D2C">
          <w:pPr>
            <w:pStyle w:val="TableContent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 </w:t>
          </w:r>
          <w:r w:rsidRPr="00E92C6E">
            <w:rPr>
              <w:rFonts w:asciiTheme="minorHAnsi" w:hAnsiTheme="minorHAnsi" w:cstheme="minorHAnsi"/>
              <w:b/>
              <w:bCs/>
              <w:sz w:val="22"/>
              <w:szCs w:val="22"/>
            </w:rPr>
            <w:fldChar w:fldCharType="begin"/>
          </w:r>
          <w:r w:rsidRPr="00E92C6E">
            <w:rPr>
              <w:rFonts w:asciiTheme="minorHAnsi" w:hAnsiTheme="minorHAnsi" w:cstheme="minorHAnsi"/>
              <w:b/>
              <w:bCs/>
              <w:sz w:val="22"/>
              <w:szCs w:val="22"/>
            </w:rPr>
            <w:instrText xml:space="preserve"> PAGE </w:instrText>
          </w:r>
          <w:r w:rsidRPr="00E92C6E">
            <w:rPr>
              <w:rFonts w:asciiTheme="minorHAnsi" w:hAnsiTheme="minorHAnsi" w:cstheme="minorHAnsi"/>
              <w:b/>
              <w:bCs/>
              <w:sz w:val="22"/>
              <w:szCs w:val="22"/>
            </w:rPr>
            <w:fldChar w:fldCharType="separate"/>
          </w:r>
          <w:r w:rsidR="00805BAA">
            <w:rPr>
              <w:rFonts w:asciiTheme="minorHAnsi" w:hAnsiTheme="minorHAnsi" w:cstheme="minorHAnsi"/>
              <w:b/>
              <w:bCs/>
              <w:noProof/>
              <w:sz w:val="22"/>
              <w:szCs w:val="22"/>
            </w:rPr>
            <w:t>2</w:t>
          </w:r>
          <w:r w:rsidRPr="00E92C6E">
            <w:rPr>
              <w:rFonts w:asciiTheme="minorHAnsi" w:hAnsiTheme="minorHAnsi" w:cstheme="minorHAnsi"/>
              <w:b/>
              <w:bCs/>
              <w:sz w:val="22"/>
              <w:szCs w:val="22"/>
            </w:rPr>
            <w:fldChar w:fldCharType="end"/>
          </w:r>
          <w:r w:rsidRPr="00E92C6E">
            <w:rPr>
              <w:rFonts w:asciiTheme="minorHAnsi" w:hAnsiTheme="minorHAnsi" w:cstheme="minorHAnsi"/>
              <w:b/>
              <w:bCs/>
              <w:sz w:val="22"/>
              <w:szCs w:val="22"/>
            </w:rPr>
            <w:t xml:space="preserve"> -</w:t>
          </w:r>
        </w:p>
      </w:tc>
      <w:tc>
        <w:tcPr>
          <w:tcW w:w="3200" w:type="dxa"/>
          <w:tcMar>
            <w:top w:w="55" w:type="dxa"/>
            <w:left w:w="55" w:type="dxa"/>
            <w:bottom w:w="55" w:type="dxa"/>
            <w:right w:w="55" w:type="dxa"/>
          </w:tcMar>
        </w:tcPr>
        <w:p w14:paraId="0F0D6771" w14:textId="47263F9D" w:rsidR="00854D2C" w:rsidRPr="00E92C6E" w:rsidRDefault="00854D2C" w:rsidP="009B00E5">
          <w:pPr>
            <w:pStyle w:val="TableContents"/>
            <w:tabs>
              <w:tab w:val="left" w:pos="1492"/>
            </w:tabs>
            <w:jc w:val="center"/>
            <w:rPr>
              <w:rFonts w:asciiTheme="minorHAnsi" w:hAnsiTheme="minorHAnsi" w:cstheme="minorHAnsi"/>
              <w:b/>
              <w:bCs/>
              <w:sz w:val="22"/>
              <w:szCs w:val="22"/>
            </w:rPr>
          </w:pPr>
          <w:r w:rsidRPr="00E92C6E">
            <w:rPr>
              <w:rFonts w:asciiTheme="minorHAnsi" w:hAnsiTheme="minorHAnsi" w:cstheme="minorHAnsi"/>
              <w:b/>
              <w:bCs/>
              <w:sz w:val="22"/>
              <w:szCs w:val="22"/>
            </w:rPr>
            <w:t xml:space="preserve">Rép. </w:t>
          </w:r>
          <w:r w:rsidR="002F5B61">
            <w:rPr>
              <w:rFonts w:asciiTheme="minorHAnsi" w:hAnsiTheme="minorHAnsi" w:cstheme="minorHAnsi"/>
              <w:b/>
              <w:bCs/>
              <w:color w:val="010101"/>
              <w:sz w:val="22"/>
              <w:szCs w:val="22"/>
            </w:rPr>
            <w:t>2023</w:t>
          </w:r>
          <w:r>
            <w:rPr>
              <w:rFonts w:asciiTheme="minorHAnsi" w:hAnsiTheme="minorHAnsi" w:cstheme="minorHAnsi"/>
              <w:b/>
              <w:bCs/>
              <w:color w:val="010101"/>
              <w:sz w:val="22"/>
              <w:szCs w:val="22"/>
            </w:rPr>
            <w:t xml:space="preserve">/    </w:t>
          </w:r>
        </w:p>
      </w:tc>
    </w:tr>
  </w:tbl>
  <w:p w14:paraId="68E3D856" w14:textId="77777777" w:rsidR="00854D2C" w:rsidRPr="00193F79" w:rsidRDefault="00854D2C">
    <w:pPr>
      <w:pStyle w:val="En-tte"/>
      <w:pBdr>
        <w:bottom w:val="single" w:sz="6" w:space="1" w:color="auto"/>
      </w:pBdr>
      <w:rPr>
        <w:rFonts w:asciiTheme="minorHAnsi" w:hAnsiTheme="minorHAnsi"/>
        <w:sz w:val="22"/>
        <w:szCs w:val="22"/>
      </w:rPr>
    </w:pPr>
  </w:p>
  <w:p w14:paraId="07EF469E" w14:textId="77777777" w:rsidR="00854D2C" w:rsidRDefault="00854D2C">
    <w:pPr>
      <w:pStyle w:val="En-tte"/>
      <w:rPr>
        <w:rFonts w:asciiTheme="minorHAnsi" w:hAnsiTheme="minorHAnsi"/>
        <w:sz w:val="16"/>
        <w:szCs w:val="16"/>
      </w:rPr>
    </w:pPr>
  </w:p>
  <w:p w14:paraId="0174DA0B" w14:textId="77777777" w:rsidR="00854D2C" w:rsidRPr="00193F79" w:rsidRDefault="00854D2C">
    <w:pPr>
      <w:pStyle w:val="En-tte"/>
      <w:rPr>
        <w:rFonts w:asciiTheme="minorHAnsi" w:hAnsiTheme="minorHAns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F69"/>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E4D4397"/>
    <w:multiLevelType w:val="hybridMultilevel"/>
    <w:tmpl w:val="5FA82F4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676337"/>
    <w:multiLevelType w:val="hybridMultilevel"/>
    <w:tmpl w:val="EDA09E24"/>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285910"/>
    <w:multiLevelType w:val="hybridMultilevel"/>
    <w:tmpl w:val="EFF2A438"/>
    <w:lvl w:ilvl="0" w:tplc="040C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53377F0"/>
    <w:multiLevelType w:val="hybridMultilevel"/>
    <w:tmpl w:val="A6B85DE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63E0927"/>
    <w:multiLevelType w:val="singleLevel"/>
    <w:tmpl w:val="92C05D62"/>
    <w:lvl w:ilvl="0">
      <w:start w:val="18"/>
      <w:numFmt w:val="bullet"/>
      <w:lvlText w:val="-"/>
      <w:lvlJc w:val="left"/>
      <w:pPr>
        <w:tabs>
          <w:tab w:val="num" w:pos="1080"/>
        </w:tabs>
        <w:ind w:left="1080" w:hanging="360"/>
      </w:pPr>
      <w:rPr>
        <w:rFonts w:hint="default"/>
      </w:rPr>
    </w:lvl>
  </w:abstractNum>
  <w:abstractNum w:abstractNumId="6" w15:restartNumberingAfterBreak="0">
    <w:nsid w:val="19602275"/>
    <w:multiLevelType w:val="hybridMultilevel"/>
    <w:tmpl w:val="32A2DB38"/>
    <w:lvl w:ilvl="0" w:tplc="0409000B">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625DE7"/>
    <w:multiLevelType w:val="multilevel"/>
    <w:tmpl w:val="98822598"/>
    <w:lvl w:ilvl="0">
      <w:start w:val="2"/>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8" w15:restartNumberingAfterBreak="0">
    <w:nsid w:val="382361F3"/>
    <w:multiLevelType w:val="multilevel"/>
    <w:tmpl w:val="D2EA1388"/>
    <w:lvl w:ilvl="0">
      <w:numFmt w:val="bullet"/>
      <w:lvlText w:val="•"/>
      <w:lvlJc w:val="left"/>
      <w:pPr>
        <w:ind w:left="720" w:hanging="360"/>
      </w:pPr>
      <w:rPr>
        <w:rFonts w:ascii="StarSymbol" w:eastAsia="StarSymbol" w:hAnsi="StarSymbol" w:cs="StarSymbol"/>
        <w:sz w:val="18"/>
        <w:szCs w:val="18"/>
      </w:rPr>
    </w:lvl>
    <w:lvl w:ilvl="1">
      <w:numFmt w:val="bullet"/>
      <w:lvlText w:val="•"/>
      <w:lvlJc w:val="left"/>
      <w:pPr>
        <w:ind w:left="1080" w:hanging="360"/>
      </w:pPr>
      <w:rPr>
        <w:rFonts w:ascii="StarSymbol" w:eastAsia="StarSymbol" w:hAnsi="StarSymbol" w:cs="StarSymbol"/>
        <w:sz w:val="18"/>
        <w:szCs w:val="18"/>
      </w:rPr>
    </w:lvl>
    <w:lvl w:ilvl="2">
      <w:numFmt w:val="bullet"/>
      <w:lvlText w:val="•"/>
      <w:lvlJc w:val="left"/>
      <w:pPr>
        <w:ind w:left="1440" w:hanging="360"/>
      </w:pPr>
      <w:rPr>
        <w:rFonts w:ascii="StarSymbol" w:eastAsia="StarSymbol" w:hAnsi="StarSymbol" w:cs="StarSymbol"/>
        <w:sz w:val="18"/>
        <w:szCs w:val="18"/>
      </w:rPr>
    </w:lvl>
    <w:lvl w:ilvl="3">
      <w:numFmt w:val="bullet"/>
      <w:lvlText w:val="•"/>
      <w:lvlJc w:val="left"/>
      <w:pPr>
        <w:ind w:left="1800" w:hanging="360"/>
      </w:pPr>
      <w:rPr>
        <w:rFonts w:ascii="StarSymbol" w:eastAsia="StarSymbol" w:hAnsi="StarSymbol" w:cs="StarSymbol"/>
        <w:sz w:val="18"/>
        <w:szCs w:val="18"/>
      </w:rPr>
    </w:lvl>
    <w:lvl w:ilvl="4">
      <w:numFmt w:val="bullet"/>
      <w:lvlText w:val="•"/>
      <w:lvlJc w:val="left"/>
      <w:pPr>
        <w:ind w:left="2160" w:hanging="360"/>
      </w:pPr>
      <w:rPr>
        <w:rFonts w:ascii="StarSymbol" w:eastAsia="StarSymbol" w:hAnsi="StarSymbol" w:cs="StarSymbol"/>
        <w:sz w:val="18"/>
        <w:szCs w:val="18"/>
      </w:rPr>
    </w:lvl>
    <w:lvl w:ilvl="5">
      <w:numFmt w:val="bullet"/>
      <w:lvlText w:val="•"/>
      <w:lvlJc w:val="left"/>
      <w:pPr>
        <w:ind w:left="2520" w:hanging="360"/>
      </w:pPr>
      <w:rPr>
        <w:rFonts w:ascii="StarSymbol" w:eastAsia="StarSymbol" w:hAnsi="StarSymbol" w:cs="StarSymbol"/>
        <w:sz w:val="18"/>
        <w:szCs w:val="18"/>
      </w:rPr>
    </w:lvl>
    <w:lvl w:ilvl="6">
      <w:numFmt w:val="bullet"/>
      <w:lvlText w:val="•"/>
      <w:lvlJc w:val="left"/>
      <w:pPr>
        <w:ind w:left="2880" w:hanging="360"/>
      </w:pPr>
      <w:rPr>
        <w:rFonts w:ascii="StarSymbol" w:eastAsia="StarSymbol" w:hAnsi="StarSymbol" w:cs="StarSymbol"/>
        <w:sz w:val="18"/>
        <w:szCs w:val="18"/>
      </w:rPr>
    </w:lvl>
    <w:lvl w:ilvl="7">
      <w:numFmt w:val="bullet"/>
      <w:lvlText w:val="•"/>
      <w:lvlJc w:val="left"/>
      <w:pPr>
        <w:ind w:left="3240" w:hanging="360"/>
      </w:pPr>
      <w:rPr>
        <w:rFonts w:ascii="StarSymbol" w:eastAsia="StarSymbol" w:hAnsi="StarSymbol" w:cs="StarSymbol"/>
        <w:sz w:val="18"/>
        <w:szCs w:val="18"/>
      </w:rPr>
    </w:lvl>
    <w:lvl w:ilvl="8">
      <w:numFmt w:val="bullet"/>
      <w:lvlText w:val="•"/>
      <w:lvlJc w:val="left"/>
      <w:pPr>
        <w:ind w:left="3600" w:hanging="360"/>
      </w:pPr>
      <w:rPr>
        <w:rFonts w:ascii="StarSymbol" w:eastAsia="StarSymbol" w:hAnsi="StarSymbol" w:cs="StarSymbol"/>
        <w:sz w:val="18"/>
        <w:szCs w:val="18"/>
      </w:rPr>
    </w:lvl>
  </w:abstractNum>
  <w:abstractNum w:abstractNumId="9" w15:restartNumberingAfterBreak="0">
    <w:nsid w:val="3D9A0973"/>
    <w:multiLevelType w:val="singleLevel"/>
    <w:tmpl w:val="F45E43FA"/>
    <w:lvl w:ilvl="0">
      <w:start w:val="18"/>
      <w:numFmt w:val="bullet"/>
      <w:lvlText w:val="-"/>
      <w:lvlJc w:val="left"/>
      <w:pPr>
        <w:tabs>
          <w:tab w:val="num" w:pos="360"/>
        </w:tabs>
        <w:ind w:left="360" w:hanging="360"/>
      </w:pPr>
      <w:rPr>
        <w:rFonts w:hint="default"/>
      </w:rPr>
    </w:lvl>
  </w:abstractNum>
  <w:abstractNum w:abstractNumId="10" w15:restartNumberingAfterBreak="0">
    <w:nsid w:val="43D620E1"/>
    <w:multiLevelType w:val="hybridMultilevel"/>
    <w:tmpl w:val="6EE8158A"/>
    <w:lvl w:ilvl="0" w:tplc="5B7C3778">
      <w:start w:val="1"/>
      <w:numFmt w:val="upp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04B73DC"/>
    <w:multiLevelType w:val="singleLevel"/>
    <w:tmpl w:val="29A63DA6"/>
    <w:lvl w:ilvl="0">
      <w:start w:val="18"/>
      <w:numFmt w:val="bullet"/>
      <w:lvlText w:val="-"/>
      <w:lvlJc w:val="left"/>
      <w:pPr>
        <w:tabs>
          <w:tab w:val="num" w:pos="1176"/>
        </w:tabs>
        <w:ind w:left="1176" w:hanging="456"/>
      </w:pPr>
      <w:rPr>
        <w:rFonts w:ascii="Times New Roman" w:hAnsi="Times New Roman" w:hint="default"/>
      </w:rPr>
    </w:lvl>
  </w:abstractNum>
  <w:abstractNum w:abstractNumId="12" w15:restartNumberingAfterBreak="0">
    <w:nsid w:val="776F2F1F"/>
    <w:multiLevelType w:val="hybridMultilevel"/>
    <w:tmpl w:val="839EE53E"/>
    <w:lvl w:ilvl="0" w:tplc="22349E18">
      <w:start w:val="1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F385A65"/>
    <w:multiLevelType w:val="hybridMultilevel"/>
    <w:tmpl w:val="2A1CB8E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2"/>
  </w:num>
  <w:num w:numId="7">
    <w:abstractNumId w:val="9"/>
  </w:num>
  <w:num w:numId="8">
    <w:abstractNumId w:val="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7"/>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F57"/>
    <w:rsid w:val="00004334"/>
    <w:rsid w:val="00011D34"/>
    <w:rsid w:val="000242BE"/>
    <w:rsid w:val="00057DB0"/>
    <w:rsid w:val="00072F3B"/>
    <w:rsid w:val="0008100B"/>
    <w:rsid w:val="000B7E12"/>
    <w:rsid w:val="00101D2A"/>
    <w:rsid w:val="0010579F"/>
    <w:rsid w:val="00134C5C"/>
    <w:rsid w:val="001667E2"/>
    <w:rsid w:val="00193F79"/>
    <w:rsid w:val="00230C2D"/>
    <w:rsid w:val="002378AE"/>
    <w:rsid w:val="002501F4"/>
    <w:rsid w:val="0028079B"/>
    <w:rsid w:val="00296E71"/>
    <w:rsid w:val="002D2304"/>
    <w:rsid w:val="002E7D18"/>
    <w:rsid w:val="002F5B61"/>
    <w:rsid w:val="002F7998"/>
    <w:rsid w:val="0031180E"/>
    <w:rsid w:val="003214AC"/>
    <w:rsid w:val="003256DB"/>
    <w:rsid w:val="00336038"/>
    <w:rsid w:val="00341E08"/>
    <w:rsid w:val="00365CB1"/>
    <w:rsid w:val="003672A5"/>
    <w:rsid w:val="003B3790"/>
    <w:rsid w:val="003B3F57"/>
    <w:rsid w:val="003E1344"/>
    <w:rsid w:val="00431182"/>
    <w:rsid w:val="0044379D"/>
    <w:rsid w:val="00445438"/>
    <w:rsid w:val="00452CF9"/>
    <w:rsid w:val="00472261"/>
    <w:rsid w:val="00487B2E"/>
    <w:rsid w:val="004A5C09"/>
    <w:rsid w:val="004C4F6D"/>
    <w:rsid w:val="004D0A18"/>
    <w:rsid w:val="004D4752"/>
    <w:rsid w:val="00513694"/>
    <w:rsid w:val="005452E8"/>
    <w:rsid w:val="00582FA4"/>
    <w:rsid w:val="00587E0C"/>
    <w:rsid w:val="0059696C"/>
    <w:rsid w:val="005A30E9"/>
    <w:rsid w:val="005A4C7D"/>
    <w:rsid w:val="005D0518"/>
    <w:rsid w:val="005F1120"/>
    <w:rsid w:val="005F4FF7"/>
    <w:rsid w:val="00605DEA"/>
    <w:rsid w:val="006245CF"/>
    <w:rsid w:val="0064368D"/>
    <w:rsid w:val="00654725"/>
    <w:rsid w:val="00672C7E"/>
    <w:rsid w:val="0067376D"/>
    <w:rsid w:val="00676B0D"/>
    <w:rsid w:val="00684F6F"/>
    <w:rsid w:val="006D3B2D"/>
    <w:rsid w:val="006E5891"/>
    <w:rsid w:val="00733453"/>
    <w:rsid w:val="00734EF0"/>
    <w:rsid w:val="00752B43"/>
    <w:rsid w:val="0076266F"/>
    <w:rsid w:val="00777FE8"/>
    <w:rsid w:val="007A3132"/>
    <w:rsid w:val="007C2EC0"/>
    <w:rsid w:val="00803CB0"/>
    <w:rsid w:val="00805BAA"/>
    <w:rsid w:val="008348B3"/>
    <w:rsid w:val="00844A3E"/>
    <w:rsid w:val="00854D2C"/>
    <w:rsid w:val="00865589"/>
    <w:rsid w:val="0089654F"/>
    <w:rsid w:val="008E6D48"/>
    <w:rsid w:val="00911265"/>
    <w:rsid w:val="009409D4"/>
    <w:rsid w:val="00974792"/>
    <w:rsid w:val="009A0BFA"/>
    <w:rsid w:val="009A3B6D"/>
    <w:rsid w:val="009B00E5"/>
    <w:rsid w:val="009B4E05"/>
    <w:rsid w:val="009E663F"/>
    <w:rsid w:val="00A11C27"/>
    <w:rsid w:val="00A138C7"/>
    <w:rsid w:val="00A45C4B"/>
    <w:rsid w:val="00A53D8C"/>
    <w:rsid w:val="00A954DD"/>
    <w:rsid w:val="00AA356A"/>
    <w:rsid w:val="00AC7998"/>
    <w:rsid w:val="00AD725C"/>
    <w:rsid w:val="00AF6D65"/>
    <w:rsid w:val="00B51199"/>
    <w:rsid w:val="00B56630"/>
    <w:rsid w:val="00B60FFA"/>
    <w:rsid w:val="00B9207E"/>
    <w:rsid w:val="00BB5DDF"/>
    <w:rsid w:val="00C04F48"/>
    <w:rsid w:val="00C2570E"/>
    <w:rsid w:val="00C63B1A"/>
    <w:rsid w:val="00CB581E"/>
    <w:rsid w:val="00CE0370"/>
    <w:rsid w:val="00CF1B5F"/>
    <w:rsid w:val="00D012B6"/>
    <w:rsid w:val="00D12559"/>
    <w:rsid w:val="00D7451C"/>
    <w:rsid w:val="00DD0D76"/>
    <w:rsid w:val="00DD5416"/>
    <w:rsid w:val="00E122DC"/>
    <w:rsid w:val="00E15B71"/>
    <w:rsid w:val="00E407E2"/>
    <w:rsid w:val="00E54D86"/>
    <w:rsid w:val="00E92C6E"/>
    <w:rsid w:val="00EA694F"/>
    <w:rsid w:val="00EF3FB5"/>
    <w:rsid w:val="00F026B6"/>
    <w:rsid w:val="00F02E84"/>
    <w:rsid w:val="00F11EF4"/>
    <w:rsid w:val="00F22EFF"/>
    <w:rsid w:val="00F35B81"/>
    <w:rsid w:val="00F5239B"/>
    <w:rsid w:val="00F60B34"/>
    <w:rsid w:val="00FA5096"/>
    <w:rsid w:val="00FC0A92"/>
    <w:rsid w:val="00FF5F3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559A2"/>
  <w15:docId w15:val="{B8E09B78-1754-4AA4-BCBB-D4D99A7A7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F5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rPr>
  </w:style>
  <w:style w:type="paragraph" w:styleId="Titre1">
    <w:name w:val="heading 1"/>
    <w:basedOn w:val="Normal"/>
    <w:next w:val="Normal"/>
    <w:link w:val="Titre1Car"/>
    <w:qFormat/>
    <w:rsid w:val="000242BE"/>
    <w:pPr>
      <w:keepNext/>
      <w:widowControl/>
      <w:suppressAutoHyphens w:val="0"/>
      <w:autoSpaceDN/>
      <w:jc w:val="center"/>
      <w:textAlignment w:val="auto"/>
      <w:outlineLvl w:val="0"/>
    </w:pPr>
    <w:rPr>
      <w:rFonts w:ascii="Courier 10cpi" w:eastAsia="Times New Roman" w:hAnsi="Courier 10cpi" w:cs="Times New Roman"/>
      <w:b/>
      <w:kern w:val="0"/>
      <w:szCs w:val="20"/>
      <w:u w:val="single"/>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body">
    <w:name w:val="Text body"/>
    <w:basedOn w:val="Normal"/>
    <w:rsid w:val="003B3F57"/>
    <w:pPr>
      <w:spacing w:after="120"/>
    </w:pPr>
  </w:style>
  <w:style w:type="paragraph" w:styleId="En-tte">
    <w:name w:val="header"/>
    <w:basedOn w:val="Normal"/>
    <w:link w:val="En-tteCar"/>
    <w:rsid w:val="003B3F57"/>
    <w:pPr>
      <w:suppressLineNumbers/>
      <w:tabs>
        <w:tab w:val="center" w:pos="4818"/>
        <w:tab w:val="right" w:pos="9637"/>
      </w:tabs>
    </w:pPr>
  </w:style>
  <w:style w:type="character" w:customStyle="1" w:styleId="En-tteCar">
    <w:name w:val="En-tête Car"/>
    <w:basedOn w:val="Policepardfaut"/>
    <w:link w:val="En-tte"/>
    <w:rsid w:val="003B3F57"/>
    <w:rPr>
      <w:rFonts w:ascii="Times New Roman" w:eastAsia="Lucida Sans Unicode" w:hAnsi="Times New Roman" w:cs="Tahoma"/>
      <w:kern w:val="3"/>
      <w:sz w:val="24"/>
      <w:szCs w:val="24"/>
      <w:lang w:eastAsia="fr-BE"/>
    </w:rPr>
  </w:style>
  <w:style w:type="paragraph" w:customStyle="1" w:styleId="TableContents">
    <w:name w:val="Table Contents"/>
    <w:basedOn w:val="Normal"/>
    <w:rsid w:val="003B3F57"/>
    <w:pPr>
      <w:suppressLineNumbers/>
    </w:pPr>
  </w:style>
  <w:style w:type="paragraph" w:styleId="Textebrut">
    <w:name w:val="Plain Text"/>
    <w:basedOn w:val="Normal"/>
    <w:link w:val="TextebrutCar"/>
    <w:rsid w:val="003B3F57"/>
    <w:pPr>
      <w:widowControl/>
    </w:pPr>
    <w:rPr>
      <w:rFonts w:ascii="Courier New" w:eastAsia="Arial" w:hAnsi="Courier New" w:cs="Courier New"/>
      <w:sz w:val="20"/>
      <w:szCs w:val="20"/>
    </w:rPr>
  </w:style>
  <w:style w:type="character" w:customStyle="1" w:styleId="TextebrutCar">
    <w:name w:val="Texte brut Car"/>
    <w:basedOn w:val="Policepardfaut"/>
    <w:link w:val="Textebrut"/>
    <w:rsid w:val="003B3F57"/>
    <w:rPr>
      <w:rFonts w:ascii="Courier New" w:eastAsia="Arial" w:hAnsi="Courier New" w:cs="Courier New"/>
      <w:kern w:val="3"/>
      <w:sz w:val="20"/>
      <w:szCs w:val="20"/>
      <w:lang w:eastAsia="fr-BE"/>
    </w:rPr>
  </w:style>
  <w:style w:type="paragraph" w:styleId="Pieddepage">
    <w:name w:val="footer"/>
    <w:basedOn w:val="Normal"/>
    <w:link w:val="PieddepageCar"/>
    <w:uiPriority w:val="99"/>
    <w:unhideWhenUsed/>
    <w:rsid w:val="00E92C6E"/>
    <w:pPr>
      <w:tabs>
        <w:tab w:val="center" w:pos="4513"/>
        <w:tab w:val="right" w:pos="9026"/>
      </w:tabs>
    </w:pPr>
  </w:style>
  <w:style w:type="character" w:customStyle="1" w:styleId="PieddepageCar">
    <w:name w:val="Pied de page Car"/>
    <w:basedOn w:val="Policepardfaut"/>
    <w:link w:val="Pieddepage"/>
    <w:uiPriority w:val="99"/>
    <w:rsid w:val="00E92C6E"/>
    <w:rPr>
      <w:rFonts w:ascii="Times New Roman" w:eastAsia="Lucida Sans Unicode" w:hAnsi="Times New Roman" w:cs="Tahoma"/>
      <w:kern w:val="3"/>
      <w:sz w:val="24"/>
      <w:szCs w:val="24"/>
      <w:lang w:eastAsia="fr-BE"/>
    </w:rPr>
  </w:style>
  <w:style w:type="paragraph" w:styleId="Textedebulles">
    <w:name w:val="Balloon Text"/>
    <w:basedOn w:val="Normal"/>
    <w:link w:val="TextedebullesCar"/>
    <w:uiPriority w:val="99"/>
    <w:semiHidden/>
    <w:unhideWhenUsed/>
    <w:rsid w:val="00E92C6E"/>
    <w:rPr>
      <w:rFonts w:ascii="Tahoma" w:hAnsi="Tahoma"/>
      <w:sz w:val="16"/>
      <w:szCs w:val="16"/>
    </w:rPr>
  </w:style>
  <w:style w:type="character" w:customStyle="1" w:styleId="TextedebullesCar">
    <w:name w:val="Texte de bulles Car"/>
    <w:basedOn w:val="Policepardfaut"/>
    <w:link w:val="Textedebulles"/>
    <w:uiPriority w:val="99"/>
    <w:semiHidden/>
    <w:rsid w:val="00E92C6E"/>
    <w:rPr>
      <w:rFonts w:ascii="Tahoma" w:eastAsia="Lucida Sans Unicode" w:hAnsi="Tahoma" w:cs="Tahoma"/>
      <w:kern w:val="3"/>
      <w:sz w:val="16"/>
      <w:szCs w:val="16"/>
      <w:lang w:eastAsia="fr-BE"/>
    </w:rPr>
  </w:style>
  <w:style w:type="paragraph" w:customStyle="1" w:styleId="Standard">
    <w:name w:val="Standard"/>
    <w:rsid w:val="00F22EF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fr-BE" w:bidi="fr-BE"/>
    </w:rPr>
  </w:style>
  <w:style w:type="table" w:styleId="Grilledutableau">
    <w:name w:val="Table Grid"/>
    <w:basedOn w:val="TableauNormal"/>
    <w:uiPriority w:val="59"/>
    <w:rsid w:val="00193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rsid w:val="000242BE"/>
    <w:rPr>
      <w:rFonts w:ascii="Courier 10cpi" w:eastAsia="Times New Roman" w:hAnsi="Courier 10cpi" w:cs="Times New Roman"/>
      <w:b/>
      <w:sz w:val="24"/>
      <w:szCs w:val="20"/>
      <w:u w:val="single"/>
      <w:lang w:val="fr-FR"/>
    </w:rPr>
  </w:style>
  <w:style w:type="paragraph" w:styleId="Retraitcorpsdetexte2">
    <w:name w:val="Body Text Indent 2"/>
    <w:basedOn w:val="Normal"/>
    <w:link w:val="Retraitcorpsdetexte2Car"/>
    <w:uiPriority w:val="99"/>
    <w:rsid w:val="000242BE"/>
    <w:pPr>
      <w:widowControl/>
      <w:suppressAutoHyphens w:val="0"/>
      <w:autoSpaceDN/>
      <w:spacing w:after="120" w:line="480" w:lineRule="auto"/>
      <w:ind w:left="283"/>
      <w:textAlignment w:val="auto"/>
    </w:pPr>
    <w:rPr>
      <w:rFonts w:ascii="Tms Rmn" w:eastAsia="Times New Roman" w:hAnsi="Tms Rmn" w:cs="Times New Roman"/>
      <w:kern w:val="0"/>
      <w:sz w:val="20"/>
      <w:szCs w:val="20"/>
      <w:lang w:val="fr-FR" w:eastAsia="en-US"/>
    </w:rPr>
  </w:style>
  <w:style w:type="character" w:customStyle="1" w:styleId="Retraitcorpsdetexte2Car">
    <w:name w:val="Retrait corps de texte 2 Car"/>
    <w:basedOn w:val="Policepardfaut"/>
    <w:link w:val="Retraitcorpsdetexte2"/>
    <w:uiPriority w:val="99"/>
    <w:rsid w:val="000242BE"/>
    <w:rPr>
      <w:rFonts w:ascii="Tms Rmn" w:eastAsia="Times New Roman" w:hAnsi="Tms Rmn" w:cs="Times New Roman"/>
      <w:sz w:val="20"/>
      <w:szCs w:val="20"/>
      <w:lang w:val="fr-FR"/>
    </w:rPr>
  </w:style>
  <w:style w:type="paragraph" w:styleId="Paragraphedeliste">
    <w:name w:val="List Paragraph"/>
    <w:basedOn w:val="Normal"/>
    <w:uiPriority w:val="34"/>
    <w:qFormat/>
    <w:rsid w:val="002501F4"/>
    <w:pPr>
      <w:ind w:left="720"/>
      <w:contextualSpacing/>
      <w:textAlignment w:val="auto"/>
    </w:pPr>
  </w:style>
  <w:style w:type="character" w:styleId="Textedelespacerserv">
    <w:name w:val="Placeholder Text"/>
    <w:basedOn w:val="Policepardfaut"/>
    <w:uiPriority w:val="99"/>
    <w:semiHidden/>
    <w:rsid w:val="00734EF0"/>
    <w:rPr>
      <w:color w:val="808080"/>
    </w:rPr>
  </w:style>
  <w:style w:type="paragraph" w:styleId="Retraitcorpsdetexte">
    <w:name w:val="Body Text Indent"/>
    <w:basedOn w:val="Normal"/>
    <w:link w:val="RetraitcorpsdetexteCar"/>
    <w:uiPriority w:val="99"/>
    <w:semiHidden/>
    <w:unhideWhenUsed/>
    <w:rsid w:val="00FF5F3A"/>
    <w:pPr>
      <w:spacing w:after="120"/>
      <w:ind w:left="283"/>
    </w:pPr>
  </w:style>
  <w:style w:type="character" w:customStyle="1" w:styleId="RetraitcorpsdetexteCar">
    <w:name w:val="Retrait corps de texte Car"/>
    <w:basedOn w:val="Policepardfaut"/>
    <w:link w:val="Retraitcorpsdetexte"/>
    <w:uiPriority w:val="99"/>
    <w:semiHidden/>
    <w:rsid w:val="00FF5F3A"/>
    <w:rPr>
      <w:rFonts w:ascii="Times New Roman" w:eastAsia="Lucida Sans Unicode" w:hAnsi="Times New Roman" w:cs="Tahoma"/>
      <w:kern w:val="3"/>
      <w:sz w:val="24"/>
      <w:szCs w:val="24"/>
      <w:lang w:eastAsia="fr-BE"/>
    </w:rPr>
  </w:style>
  <w:style w:type="paragraph" w:styleId="Corpsdetexte">
    <w:name w:val="Body Text"/>
    <w:basedOn w:val="Normal"/>
    <w:link w:val="CorpsdetexteCar"/>
    <w:uiPriority w:val="99"/>
    <w:semiHidden/>
    <w:unhideWhenUsed/>
    <w:rsid w:val="00A138C7"/>
    <w:pPr>
      <w:spacing w:after="120"/>
    </w:pPr>
  </w:style>
  <w:style w:type="character" w:customStyle="1" w:styleId="CorpsdetexteCar">
    <w:name w:val="Corps de texte Car"/>
    <w:basedOn w:val="Policepardfaut"/>
    <w:link w:val="Corpsdetexte"/>
    <w:uiPriority w:val="99"/>
    <w:semiHidden/>
    <w:rsid w:val="00A138C7"/>
    <w:rPr>
      <w:rFonts w:ascii="Times New Roman" w:eastAsia="Lucida Sans Unicode" w:hAnsi="Times New Roman" w:cs="Tahoma"/>
      <w:kern w:val="3"/>
      <w:sz w:val="24"/>
      <w:szCs w:val="24"/>
      <w:lang w:eastAsia="fr-BE"/>
    </w:rPr>
  </w:style>
  <w:style w:type="paragraph" w:styleId="Retraitcorpsdetexte3">
    <w:name w:val="Body Text Indent 3"/>
    <w:basedOn w:val="Normal"/>
    <w:link w:val="Retraitcorpsdetexte3Car"/>
    <w:uiPriority w:val="99"/>
    <w:semiHidden/>
    <w:unhideWhenUsed/>
    <w:rsid w:val="005A30E9"/>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5A30E9"/>
    <w:rPr>
      <w:rFonts w:ascii="Times New Roman" w:eastAsia="Lucida Sans Unicode" w:hAnsi="Times New Roman" w:cs="Tahoma"/>
      <w:kern w:val="3"/>
      <w:sz w:val="16"/>
      <w:szCs w:val="16"/>
      <w:lang w:eastAsia="fr-BE"/>
    </w:rPr>
  </w:style>
  <w:style w:type="paragraph" w:customStyle="1" w:styleId="Arreststandaard">
    <w:name w:val="Arrest standaard"/>
    <w:basedOn w:val="Normal"/>
    <w:uiPriority w:val="99"/>
    <w:rsid w:val="0028079B"/>
    <w:pPr>
      <w:widowControl/>
      <w:suppressAutoHyphens w:val="0"/>
      <w:autoSpaceDN/>
      <w:spacing w:line="276" w:lineRule="auto"/>
      <w:jc w:val="both"/>
      <w:textAlignment w:val="auto"/>
    </w:pPr>
    <w:rPr>
      <w:rFonts w:ascii="Calibri" w:eastAsia="Times New Roman" w:hAnsi="Calibri" w:cs="Arial"/>
      <w:kern w:val="0"/>
      <w:sz w:val="22"/>
      <w:lang w:val="nl-NL" w:eastAsia="en-US"/>
    </w:rPr>
  </w:style>
  <w:style w:type="character" w:styleId="Marquedecommentaire">
    <w:name w:val="annotation reference"/>
    <w:basedOn w:val="Policepardfaut"/>
    <w:uiPriority w:val="99"/>
    <w:semiHidden/>
    <w:unhideWhenUsed/>
    <w:rsid w:val="005F4FF7"/>
    <w:rPr>
      <w:sz w:val="16"/>
      <w:szCs w:val="16"/>
    </w:rPr>
  </w:style>
  <w:style w:type="paragraph" w:styleId="Commentaire">
    <w:name w:val="annotation text"/>
    <w:basedOn w:val="Normal"/>
    <w:link w:val="CommentaireCar"/>
    <w:uiPriority w:val="99"/>
    <w:semiHidden/>
    <w:unhideWhenUsed/>
    <w:rsid w:val="005F4FF7"/>
    <w:rPr>
      <w:sz w:val="20"/>
      <w:szCs w:val="20"/>
    </w:rPr>
  </w:style>
  <w:style w:type="character" w:customStyle="1" w:styleId="CommentaireCar">
    <w:name w:val="Commentaire Car"/>
    <w:basedOn w:val="Policepardfaut"/>
    <w:link w:val="Commentaire"/>
    <w:uiPriority w:val="99"/>
    <w:semiHidden/>
    <w:rsid w:val="005F4FF7"/>
    <w:rPr>
      <w:rFonts w:ascii="Times New Roman" w:eastAsia="Lucida Sans Unicode" w:hAnsi="Times New Roman" w:cs="Tahoma"/>
      <w:kern w:val="3"/>
      <w:sz w:val="20"/>
      <w:szCs w:val="20"/>
      <w:lang w:eastAsia="fr-BE"/>
    </w:rPr>
  </w:style>
  <w:style w:type="paragraph" w:styleId="Objetducommentaire">
    <w:name w:val="annotation subject"/>
    <w:basedOn w:val="Commentaire"/>
    <w:next w:val="Commentaire"/>
    <w:link w:val="ObjetducommentaireCar"/>
    <w:uiPriority w:val="99"/>
    <w:semiHidden/>
    <w:unhideWhenUsed/>
    <w:rsid w:val="005F4FF7"/>
    <w:rPr>
      <w:b/>
      <w:bCs/>
    </w:rPr>
  </w:style>
  <w:style w:type="character" w:customStyle="1" w:styleId="ObjetducommentaireCar">
    <w:name w:val="Objet du commentaire Car"/>
    <w:basedOn w:val="CommentaireCar"/>
    <w:link w:val="Objetducommentaire"/>
    <w:uiPriority w:val="99"/>
    <w:semiHidden/>
    <w:rsid w:val="005F4FF7"/>
    <w:rPr>
      <w:rFonts w:ascii="Times New Roman" w:eastAsia="Lucida Sans Unicode" w:hAnsi="Times New Roman" w:cs="Tahoma"/>
      <w:b/>
      <w:bCs/>
      <w:kern w:val="3"/>
      <w:sz w:val="20"/>
      <w:szCs w:val="20"/>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811095">
      <w:bodyDiv w:val="1"/>
      <w:marLeft w:val="0"/>
      <w:marRight w:val="0"/>
      <w:marTop w:val="0"/>
      <w:marBottom w:val="0"/>
      <w:divBdr>
        <w:top w:val="none" w:sz="0" w:space="0" w:color="auto"/>
        <w:left w:val="none" w:sz="0" w:space="0" w:color="auto"/>
        <w:bottom w:val="none" w:sz="0" w:space="0" w:color="auto"/>
        <w:right w:val="none" w:sz="0" w:space="0" w:color="auto"/>
      </w:divBdr>
    </w:div>
    <w:div w:id="624772384">
      <w:bodyDiv w:val="1"/>
      <w:marLeft w:val="0"/>
      <w:marRight w:val="0"/>
      <w:marTop w:val="0"/>
      <w:marBottom w:val="0"/>
      <w:divBdr>
        <w:top w:val="none" w:sz="0" w:space="0" w:color="auto"/>
        <w:left w:val="none" w:sz="0" w:space="0" w:color="auto"/>
        <w:bottom w:val="none" w:sz="0" w:space="0" w:color="auto"/>
        <w:right w:val="none" w:sz="0" w:space="0" w:color="auto"/>
      </w:divBdr>
    </w:div>
    <w:div w:id="624773323">
      <w:bodyDiv w:val="1"/>
      <w:marLeft w:val="0"/>
      <w:marRight w:val="0"/>
      <w:marTop w:val="0"/>
      <w:marBottom w:val="0"/>
      <w:divBdr>
        <w:top w:val="none" w:sz="0" w:space="0" w:color="auto"/>
        <w:left w:val="none" w:sz="0" w:space="0" w:color="auto"/>
        <w:bottom w:val="none" w:sz="0" w:space="0" w:color="auto"/>
        <w:right w:val="none" w:sz="0" w:space="0" w:color="auto"/>
      </w:divBdr>
    </w:div>
    <w:div w:id="946228834">
      <w:bodyDiv w:val="1"/>
      <w:marLeft w:val="0"/>
      <w:marRight w:val="0"/>
      <w:marTop w:val="0"/>
      <w:marBottom w:val="0"/>
      <w:divBdr>
        <w:top w:val="none" w:sz="0" w:space="0" w:color="auto"/>
        <w:left w:val="none" w:sz="0" w:space="0" w:color="auto"/>
        <w:bottom w:val="none" w:sz="0" w:space="0" w:color="auto"/>
        <w:right w:val="none" w:sz="0" w:space="0" w:color="auto"/>
      </w:divBdr>
    </w:div>
    <w:div w:id="1056977117">
      <w:bodyDiv w:val="1"/>
      <w:marLeft w:val="0"/>
      <w:marRight w:val="0"/>
      <w:marTop w:val="0"/>
      <w:marBottom w:val="0"/>
      <w:divBdr>
        <w:top w:val="none" w:sz="0" w:space="0" w:color="auto"/>
        <w:left w:val="none" w:sz="0" w:space="0" w:color="auto"/>
        <w:bottom w:val="none" w:sz="0" w:space="0" w:color="auto"/>
        <w:right w:val="none" w:sz="0" w:space="0" w:color="auto"/>
      </w:divBdr>
    </w:div>
    <w:div w:id="1429691118">
      <w:bodyDiv w:val="1"/>
      <w:marLeft w:val="0"/>
      <w:marRight w:val="0"/>
      <w:marTop w:val="0"/>
      <w:marBottom w:val="0"/>
      <w:divBdr>
        <w:top w:val="none" w:sz="0" w:space="0" w:color="auto"/>
        <w:left w:val="none" w:sz="0" w:space="0" w:color="auto"/>
        <w:bottom w:val="none" w:sz="0" w:space="0" w:color="auto"/>
        <w:right w:val="none" w:sz="0" w:space="0" w:color="auto"/>
      </w:divBdr>
    </w:div>
    <w:div w:id="212954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4C5B0C68B1426FB7AEE79B34F7397C"/>
        <w:category>
          <w:name w:val="Général"/>
          <w:gallery w:val="placeholder"/>
        </w:category>
        <w:types>
          <w:type w:val="bbPlcHdr"/>
        </w:types>
        <w:behaviors>
          <w:behavior w:val="content"/>
        </w:behaviors>
        <w:guid w:val="{2185949D-B55C-4E1D-81BB-35D40928C025}"/>
      </w:docPartPr>
      <w:docPartBody>
        <w:p w:rsidR="00E17699" w:rsidRDefault="00985DAE" w:rsidP="00985DAE">
          <w:pPr>
            <w:pStyle w:val="104C5B0C68B1426FB7AEE79B34F7397C"/>
          </w:pPr>
          <w:r w:rsidRPr="008C46D3">
            <w:rPr>
              <w:rStyle w:val="Textedelespacerserv"/>
            </w:rPr>
            <w:t>[Adresse société]</w:t>
          </w:r>
        </w:p>
      </w:docPartBody>
    </w:docPart>
    <w:docPart>
      <w:docPartPr>
        <w:name w:val="214539944A7D40EAA7A68FFE5C619F43"/>
        <w:category>
          <w:name w:val="Général"/>
          <w:gallery w:val="placeholder"/>
        </w:category>
        <w:types>
          <w:type w:val="bbPlcHdr"/>
        </w:types>
        <w:behaviors>
          <w:behavior w:val="content"/>
        </w:behaviors>
        <w:guid w:val="{E9D0F153-3FE1-4DF1-92EE-FF6FC978ABC7}"/>
      </w:docPartPr>
      <w:docPartBody>
        <w:p w:rsidR="00E17699" w:rsidRDefault="00366035" w:rsidP="00366035">
          <w:pPr>
            <w:pStyle w:val="214539944A7D40EAA7A68FFE5C619F433"/>
          </w:pPr>
          <w:r w:rsidRPr="004C4F6D">
            <w:rPr>
              <w:rStyle w:val="Textedelespacerserv"/>
              <w:rFonts w:asciiTheme="minorHAnsi" w:hAnsiTheme="minorHAnsi"/>
              <w:b/>
              <w:color w:val="FF0000"/>
              <w:sz w:val="22"/>
              <w:szCs w:val="22"/>
            </w:rPr>
            <w:t>Choisissez un élément</w:t>
          </w:r>
        </w:p>
      </w:docPartBody>
    </w:docPart>
    <w:docPart>
      <w:docPartPr>
        <w:name w:val="1B851E96C8124FE99C2C486FBFF8EA44"/>
        <w:category>
          <w:name w:val="Général"/>
          <w:gallery w:val="placeholder"/>
        </w:category>
        <w:types>
          <w:type w:val="bbPlcHdr"/>
        </w:types>
        <w:behaviors>
          <w:behavior w:val="content"/>
        </w:behaviors>
        <w:guid w:val="{AAF44169-2396-4A59-A343-614F97944668}"/>
      </w:docPartPr>
      <w:docPartBody>
        <w:p w:rsidR="00A63B03" w:rsidRDefault="00A63B03" w:rsidP="00A63B03">
          <w:pPr>
            <w:pStyle w:val="1B851E96C8124FE99C2C486FBFF8EA44"/>
          </w:pPr>
          <w:r w:rsidRPr="00A11C27">
            <w:rPr>
              <w:rStyle w:val="Textedelespacerserv"/>
            </w:rPr>
            <w:t>[Titre ]</w:t>
          </w:r>
        </w:p>
      </w:docPartBody>
    </w:docPart>
    <w:docPart>
      <w:docPartPr>
        <w:name w:val="425D34424A5D41338D3FED5B51AB3A3A"/>
        <w:category>
          <w:name w:val="Général"/>
          <w:gallery w:val="placeholder"/>
        </w:category>
        <w:types>
          <w:type w:val="bbPlcHdr"/>
        </w:types>
        <w:behaviors>
          <w:behavior w:val="content"/>
        </w:behaviors>
        <w:guid w:val="{067C4734-67D5-4B80-9C3F-8A31E291571E}"/>
      </w:docPartPr>
      <w:docPartBody>
        <w:p w:rsidR="00A63B03" w:rsidRDefault="00366035" w:rsidP="00366035">
          <w:pPr>
            <w:pStyle w:val="425D34424A5D41338D3FED5B51AB3A3A1"/>
          </w:pPr>
          <w:r w:rsidRPr="004C4F6D">
            <w:rPr>
              <w:rStyle w:val="Textedelespacerserv"/>
              <w:rFonts w:asciiTheme="minorHAnsi" w:hAnsiTheme="minorHAnsi"/>
              <w:color w:val="FF0000"/>
              <w:sz w:val="22"/>
              <w:szCs w:val="22"/>
            </w:rPr>
            <w:t>Choisissez un élément.</w:t>
          </w:r>
        </w:p>
      </w:docPartBody>
    </w:docPart>
    <w:docPart>
      <w:docPartPr>
        <w:name w:val="A1DC900639E140688C11663C917F7399"/>
        <w:category>
          <w:name w:val="Général"/>
          <w:gallery w:val="placeholder"/>
        </w:category>
        <w:types>
          <w:type w:val="bbPlcHdr"/>
        </w:types>
        <w:behaviors>
          <w:behavior w:val="content"/>
        </w:behaviors>
        <w:guid w:val="{A16E85C0-0022-4AF1-B4BF-4B121FDDA39F}"/>
      </w:docPartPr>
      <w:docPartBody>
        <w:p w:rsidR="00A63B03" w:rsidRDefault="00366035" w:rsidP="00366035">
          <w:pPr>
            <w:pStyle w:val="A1DC900639E140688C11663C917F73991"/>
          </w:pPr>
          <w:r w:rsidRPr="004C4F6D">
            <w:rPr>
              <w:rStyle w:val="Textedelespacerserv"/>
              <w:rFonts w:asciiTheme="minorHAnsi" w:hAnsiTheme="minorHAnsi"/>
              <w:color w:val="FF0000"/>
              <w:sz w:val="22"/>
              <w:szCs w:val="22"/>
            </w:rPr>
            <w:t>Choisissez un élément.</w:t>
          </w:r>
        </w:p>
      </w:docPartBody>
    </w:docPart>
    <w:docPart>
      <w:docPartPr>
        <w:name w:val="42504FBDBFBF45868732F94353DE9B13"/>
        <w:category>
          <w:name w:val="Général"/>
          <w:gallery w:val="placeholder"/>
        </w:category>
        <w:types>
          <w:type w:val="bbPlcHdr"/>
        </w:types>
        <w:behaviors>
          <w:behavior w:val="content"/>
        </w:behaviors>
        <w:guid w:val="{108A3185-A8DB-4678-83A3-7253FB6A7333}"/>
      </w:docPartPr>
      <w:docPartBody>
        <w:p w:rsidR="00EA1394" w:rsidRDefault="00366035" w:rsidP="00366035">
          <w:pPr>
            <w:pStyle w:val="42504FBDBFBF45868732F94353DE9B131"/>
          </w:pPr>
          <w:r w:rsidRPr="004C4F6D">
            <w:rPr>
              <w:rStyle w:val="Textedelespacerserv"/>
              <w:rFonts w:asciiTheme="minorHAnsi" w:hAnsiTheme="minorHAnsi"/>
              <w:b/>
              <w:color w:val="FF0000"/>
              <w:sz w:val="22"/>
              <w:szCs w:val="22"/>
            </w:rPr>
            <w:t>Choisissez un élément.</w:t>
          </w:r>
        </w:p>
      </w:docPartBody>
    </w:docPart>
    <w:docPart>
      <w:docPartPr>
        <w:name w:val="83A5C27020964D4C8A164476E20CCEE7"/>
        <w:category>
          <w:name w:val="Général"/>
          <w:gallery w:val="placeholder"/>
        </w:category>
        <w:types>
          <w:type w:val="bbPlcHdr"/>
        </w:types>
        <w:behaviors>
          <w:behavior w:val="content"/>
        </w:behaviors>
        <w:guid w:val="{3E0DF50B-0CE6-422A-821D-2D7D8BA7D911}"/>
      </w:docPartPr>
      <w:docPartBody>
        <w:p w:rsidR="00EA1394" w:rsidRDefault="00EA1394">
          <w:pPr>
            <w:pStyle w:val="83A5C27020964D4C8A164476E20CCEE7"/>
          </w:pPr>
          <w:r w:rsidRPr="00A85597">
            <w:rPr>
              <w:rStyle w:val="Textedelespacerserv"/>
            </w:rPr>
            <w:t>Choisissez un élément.</w:t>
          </w:r>
        </w:p>
      </w:docPartBody>
    </w:docPart>
    <w:docPart>
      <w:docPartPr>
        <w:name w:val="CB944EC545704229A88AF7145938A721"/>
        <w:category>
          <w:name w:val="Général"/>
          <w:gallery w:val="placeholder"/>
        </w:category>
        <w:types>
          <w:type w:val="bbPlcHdr"/>
        </w:types>
        <w:behaviors>
          <w:behavior w:val="content"/>
        </w:behaviors>
        <w:guid w:val="{C7DF60AE-C05F-41D8-AF8D-042DEEEFCCC7}"/>
      </w:docPartPr>
      <w:docPartBody>
        <w:p w:rsidR="00EA1394" w:rsidRDefault="00EA1394">
          <w:pPr>
            <w:pStyle w:val="CB944EC545704229A88AF7145938A721"/>
          </w:pPr>
          <w:r w:rsidRPr="00AA3402">
            <w:rPr>
              <w:rStyle w:val="Textedelespacerserv"/>
            </w:rPr>
            <w:t>Choisissez un élément.</w:t>
          </w:r>
        </w:p>
      </w:docPartBody>
    </w:docPart>
    <w:docPart>
      <w:docPartPr>
        <w:name w:val="88B667D3FD4B45F99FD860E5201BF574"/>
        <w:category>
          <w:name w:val="Général"/>
          <w:gallery w:val="placeholder"/>
        </w:category>
        <w:types>
          <w:type w:val="bbPlcHdr"/>
        </w:types>
        <w:behaviors>
          <w:behavior w:val="content"/>
        </w:behaviors>
        <w:guid w:val="{CC529CBC-12A0-444D-9BFD-A88EB5877A5A}"/>
      </w:docPartPr>
      <w:docPartBody>
        <w:p w:rsidR="004B3960" w:rsidRDefault="005661B2" w:rsidP="005661B2">
          <w:pPr>
            <w:pStyle w:val="88B667D3FD4B45F99FD860E5201BF574"/>
          </w:pPr>
          <w:r w:rsidRPr="000D70DE">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Arial Unicode MS"/>
    <w:charset w:val="00"/>
    <w:family w:val="auto"/>
    <w:pitch w:val="default"/>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6488E"/>
    <w:rsid w:val="00091395"/>
    <w:rsid w:val="00257F8C"/>
    <w:rsid w:val="00366035"/>
    <w:rsid w:val="0039259E"/>
    <w:rsid w:val="003C6519"/>
    <w:rsid w:val="004B3960"/>
    <w:rsid w:val="005324EB"/>
    <w:rsid w:val="005661B2"/>
    <w:rsid w:val="00591E72"/>
    <w:rsid w:val="00601AD6"/>
    <w:rsid w:val="006316AA"/>
    <w:rsid w:val="007A048C"/>
    <w:rsid w:val="007F25C9"/>
    <w:rsid w:val="00985DAE"/>
    <w:rsid w:val="00A22289"/>
    <w:rsid w:val="00A63B03"/>
    <w:rsid w:val="00A6488E"/>
    <w:rsid w:val="00A8308A"/>
    <w:rsid w:val="00B46D3F"/>
    <w:rsid w:val="00B75D8C"/>
    <w:rsid w:val="00C9649C"/>
    <w:rsid w:val="00CB16F8"/>
    <w:rsid w:val="00E17699"/>
    <w:rsid w:val="00E342DA"/>
    <w:rsid w:val="00EA1394"/>
    <w:rsid w:val="00F24212"/>
    <w:rsid w:val="00F541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5661B2"/>
    <w:rPr>
      <w:color w:val="808080"/>
    </w:rPr>
  </w:style>
  <w:style w:type="paragraph" w:customStyle="1" w:styleId="88B667D3FD4B45F99FD860E5201BF574">
    <w:name w:val="88B667D3FD4B45F99FD860E5201BF574"/>
    <w:rsid w:val="005661B2"/>
    <w:pPr>
      <w:spacing w:after="160" w:line="259" w:lineRule="auto"/>
    </w:pPr>
  </w:style>
  <w:style w:type="paragraph" w:customStyle="1" w:styleId="104C5B0C68B1426FB7AEE79B34F7397C">
    <w:name w:val="104C5B0C68B1426FB7AEE79B34F7397C"/>
    <w:rsid w:val="00985DAE"/>
  </w:style>
  <w:style w:type="paragraph" w:customStyle="1" w:styleId="1B851E96C8124FE99C2C486FBFF8EA44">
    <w:name w:val="1B851E96C8124FE99C2C486FBFF8EA44"/>
    <w:rsid w:val="00A63B03"/>
    <w:pPr>
      <w:spacing w:after="160" w:line="259" w:lineRule="auto"/>
    </w:pPr>
  </w:style>
  <w:style w:type="paragraph" w:customStyle="1" w:styleId="83A5C27020964D4C8A164476E20CCEE7">
    <w:name w:val="83A5C27020964D4C8A164476E20CCEE7"/>
    <w:pPr>
      <w:spacing w:after="160" w:line="259" w:lineRule="auto"/>
    </w:pPr>
  </w:style>
  <w:style w:type="paragraph" w:customStyle="1" w:styleId="CB944EC545704229A88AF7145938A721">
    <w:name w:val="CB944EC545704229A88AF7145938A721"/>
    <w:pPr>
      <w:spacing w:after="160" w:line="259" w:lineRule="auto"/>
    </w:pPr>
  </w:style>
  <w:style w:type="paragraph" w:customStyle="1" w:styleId="425D34424A5D41338D3FED5B51AB3A3A1">
    <w:name w:val="425D34424A5D41338D3FED5B51AB3A3A1"/>
    <w:rsid w:val="00366035"/>
    <w:pPr>
      <w:suppressAutoHyphens/>
      <w:autoSpaceDN w:val="0"/>
      <w:spacing w:after="0" w:line="240" w:lineRule="auto"/>
      <w:textAlignment w:val="baseline"/>
    </w:pPr>
    <w:rPr>
      <w:rFonts w:ascii="Courier New" w:eastAsia="Arial" w:hAnsi="Courier New" w:cs="Courier New"/>
      <w:kern w:val="3"/>
      <w:sz w:val="20"/>
      <w:szCs w:val="20"/>
    </w:rPr>
  </w:style>
  <w:style w:type="paragraph" w:customStyle="1" w:styleId="A1DC900639E140688C11663C917F73991">
    <w:name w:val="A1DC900639E140688C11663C917F73991"/>
    <w:rsid w:val="00366035"/>
    <w:pPr>
      <w:suppressAutoHyphens/>
      <w:autoSpaceDN w:val="0"/>
      <w:spacing w:after="0" w:line="240" w:lineRule="auto"/>
      <w:textAlignment w:val="baseline"/>
    </w:pPr>
    <w:rPr>
      <w:rFonts w:ascii="Courier New" w:eastAsia="Arial" w:hAnsi="Courier New" w:cs="Courier New"/>
      <w:kern w:val="3"/>
      <w:sz w:val="20"/>
      <w:szCs w:val="20"/>
    </w:rPr>
  </w:style>
  <w:style w:type="paragraph" w:customStyle="1" w:styleId="214539944A7D40EAA7A68FFE5C619F433">
    <w:name w:val="214539944A7D40EAA7A68FFE5C619F433"/>
    <w:rsid w:val="00366035"/>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42504FBDBFBF45868732F94353DE9B131">
    <w:name w:val="42504FBDBFBF45868732F94353DE9B131"/>
    <w:rsid w:val="00366035"/>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16/12/2022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B57A393-6679-45C3-B60E-90AD905D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2016</Words>
  <Characters>11091</Characters>
  <Application>Microsoft Office Word</Application>
  <DocSecurity>4</DocSecurity>
  <Lines>92</Lines>
  <Paragraphs>26</Paragraphs>
  <ScaleCrop>false</ScaleCrop>
  <HeadingPairs>
    <vt:vector size="2" baseType="variant">
      <vt:variant>
        <vt:lpstr>Titre</vt:lpstr>
      </vt:variant>
      <vt:variant>
        <vt:i4>1</vt:i4>
      </vt:variant>
    </vt:vector>
  </HeadingPairs>
  <TitlesOfParts>
    <vt:vector size="1" baseType="lpstr">
      <vt:lpstr>Monsieur</vt:lpstr>
    </vt:vector>
  </TitlesOfParts>
  <Company>FOD Justitie / SPF Justice</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Monsieur</dc:title>
  <dc:subject/>
  <dc:creator>TITRE</dc:creator>
  <cp:keywords/>
  <dc:description/>
  <cp:lastModifiedBy>Maréchal Denis</cp:lastModifiedBy>
  <cp:revision>2</cp:revision>
  <dcterms:created xsi:type="dcterms:W3CDTF">2023-02-10T14:34:00Z</dcterms:created>
  <dcterms:modified xsi:type="dcterms:W3CDTF">2023-02-10T14:34:00Z</dcterms:modified>
</cp:coreProperties>
</file>