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370D" w14:textId="6A348E71" w:rsidR="00F06A93" w:rsidRDefault="00A36186">
      <w:pPr>
        <w:ind w:left="-1985"/>
        <w:jc w:val="both"/>
        <w:rPr>
          <w:u w:val="single"/>
        </w:rPr>
      </w:pPr>
      <w:r w:rsidRPr="003242E3">
        <w:rPr>
          <w:noProof/>
          <w:sz w:val="24"/>
          <w:szCs w:val="24"/>
          <w:u w:val="single"/>
          <w:lang w:val="en-GB" w:eastAsia="en-GB"/>
        </w:rPr>
        <w:drawing>
          <wp:anchor distT="0" distB="0" distL="114300" distR="114300" simplePos="0" relativeHeight="251657728" behindDoc="0" locked="0" layoutInCell="1" allowOverlap="1" wp14:anchorId="6827AADA" wp14:editId="246C4F8D">
            <wp:simplePos x="0" y="0"/>
            <wp:positionH relativeFrom="page">
              <wp:posOffset>946150</wp:posOffset>
            </wp:positionH>
            <wp:positionV relativeFrom="paragraph">
              <wp:posOffset>-259080</wp:posOffset>
            </wp:positionV>
            <wp:extent cx="1571625" cy="6870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CA82B" w14:textId="77777777" w:rsidR="003C6A6E" w:rsidRDefault="003C6A6E">
      <w:pPr>
        <w:ind w:left="-1985"/>
        <w:jc w:val="both"/>
        <w:rPr>
          <w:u w:val="single"/>
        </w:rPr>
      </w:pPr>
    </w:p>
    <w:p w14:paraId="30EC472C" w14:textId="77777777" w:rsidR="003C6A6E" w:rsidRDefault="003C6A6E">
      <w:pPr>
        <w:ind w:left="-1985"/>
        <w:jc w:val="both"/>
        <w:rPr>
          <w:u w:val="single"/>
        </w:rPr>
      </w:pPr>
    </w:p>
    <w:p w14:paraId="73733CBF" w14:textId="77777777" w:rsidR="003C6A6E" w:rsidRDefault="003C6A6E">
      <w:pPr>
        <w:ind w:left="-1985"/>
        <w:jc w:val="both"/>
        <w:rPr>
          <w:u w:val="single"/>
        </w:rPr>
      </w:pPr>
    </w:p>
    <w:p w14:paraId="26EE5C75" w14:textId="77777777" w:rsidR="003C6A6E" w:rsidRDefault="003C6A6E">
      <w:pPr>
        <w:ind w:left="-1985"/>
        <w:jc w:val="both"/>
        <w:rPr>
          <w:u w:val="single"/>
        </w:rPr>
      </w:pPr>
    </w:p>
    <w:p w14:paraId="215DABBA" w14:textId="77777777" w:rsidR="003C6A6E" w:rsidRDefault="003C6A6E">
      <w:pPr>
        <w:ind w:left="-1985"/>
        <w:jc w:val="both"/>
        <w:rPr>
          <w:u w:val="single"/>
        </w:rPr>
      </w:pPr>
    </w:p>
    <w:tbl>
      <w:tblPr>
        <w:tblW w:w="0" w:type="auto"/>
        <w:tblInd w:w="-1915" w:type="dxa"/>
        <w:tblCellMar>
          <w:left w:w="70" w:type="dxa"/>
          <w:right w:w="70" w:type="dxa"/>
        </w:tblCellMar>
        <w:tblLook w:val="0000" w:firstRow="0" w:lastRow="0" w:firstColumn="0" w:lastColumn="0" w:noHBand="0" w:noVBand="0"/>
      </w:tblPr>
      <w:tblGrid>
        <w:gridCol w:w="2986"/>
        <w:gridCol w:w="6861"/>
      </w:tblGrid>
      <w:tr w:rsidR="00F06A93" w14:paraId="225D99D2" w14:textId="77777777">
        <w:trPr>
          <w:trHeight w:val="1980"/>
        </w:trPr>
        <w:tc>
          <w:tcPr>
            <w:tcW w:w="2025" w:type="dxa"/>
          </w:tcPr>
          <w:p w14:paraId="2191D364" w14:textId="77777777" w:rsidR="00F51AC9" w:rsidRDefault="00F51AC9"/>
          <w:tbl>
            <w:tblP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tblGrid>
            <w:tr w:rsidR="00F51AC9" w14:paraId="14059D71" w14:textId="77777777" w:rsidTr="00F51AC9">
              <w:trPr>
                <w:trHeight w:val="976"/>
              </w:trPr>
              <w:tc>
                <w:tcPr>
                  <w:tcW w:w="2836" w:type="dxa"/>
                </w:tcPr>
                <w:p w14:paraId="72676E7A" w14:textId="77777777" w:rsidR="00F51AC9" w:rsidRPr="00510BB5" w:rsidRDefault="00F51AC9">
                  <w:pPr>
                    <w:jc w:val="both"/>
                    <w:rPr>
                      <w:rFonts w:ascii="Calibri" w:hAnsi="Calibri" w:cs="Calibri"/>
                      <w:sz w:val="24"/>
                      <w:szCs w:val="24"/>
                    </w:rPr>
                  </w:pPr>
                  <w:r w:rsidRPr="00510BB5">
                    <w:rPr>
                      <w:rFonts w:ascii="Calibri" w:hAnsi="Calibri" w:cs="Calibri"/>
                      <w:sz w:val="24"/>
                      <w:szCs w:val="24"/>
                    </w:rPr>
                    <w:t>Numéro de répertoire</w:t>
                  </w:r>
                </w:p>
                <w:p w14:paraId="050645A5" w14:textId="77777777" w:rsidR="00F51AC9" w:rsidRPr="00510BB5" w:rsidRDefault="00F51AC9">
                  <w:pPr>
                    <w:jc w:val="both"/>
                    <w:rPr>
                      <w:rFonts w:ascii="Calibri" w:hAnsi="Calibri" w:cs="Calibri"/>
                      <w:sz w:val="24"/>
                      <w:szCs w:val="24"/>
                    </w:rPr>
                  </w:pPr>
                </w:p>
                <w:p w14:paraId="5CAA8037" w14:textId="77777777" w:rsidR="00F51AC9" w:rsidRPr="00510BB5" w:rsidRDefault="004F4EFD" w:rsidP="001065DC">
                  <w:pPr>
                    <w:jc w:val="both"/>
                    <w:rPr>
                      <w:rFonts w:ascii="Calibri" w:hAnsi="Calibri" w:cs="Calibri"/>
                      <w:b/>
                      <w:sz w:val="24"/>
                      <w:szCs w:val="24"/>
                    </w:rPr>
                  </w:pPr>
                  <w:r>
                    <w:rPr>
                      <w:rFonts w:ascii="Calibri" w:hAnsi="Calibri" w:cs="Calibri"/>
                      <w:b/>
                      <w:sz w:val="24"/>
                      <w:szCs w:val="24"/>
                    </w:rPr>
                    <w:t>202</w:t>
                  </w:r>
                  <w:r w:rsidR="008024FB">
                    <w:rPr>
                      <w:rFonts w:ascii="Calibri" w:hAnsi="Calibri" w:cs="Calibri"/>
                      <w:b/>
                      <w:sz w:val="24"/>
                      <w:szCs w:val="24"/>
                    </w:rPr>
                    <w:t>3</w:t>
                  </w:r>
                  <w:r w:rsidR="005433C2">
                    <w:rPr>
                      <w:rFonts w:ascii="Calibri" w:hAnsi="Calibri" w:cs="Calibri"/>
                      <w:b/>
                      <w:sz w:val="24"/>
                      <w:szCs w:val="24"/>
                    </w:rPr>
                    <w:t>/</w:t>
                  </w:r>
                </w:p>
              </w:tc>
            </w:tr>
            <w:tr w:rsidR="00F51AC9" w14:paraId="3D59D7D1" w14:textId="77777777" w:rsidTr="00A96A18">
              <w:trPr>
                <w:trHeight w:val="1025"/>
              </w:trPr>
              <w:tc>
                <w:tcPr>
                  <w:tcW w:w="2836" w:type="dxa"/>
                </w:tcPr>
                <w:p w14:paraId="3675BB43" w14:textId="77777777" w:rsidR="00F51AC9" w:rsidRPr="00510BB5" w:rsidRDefault="00F51AC9">
                  <w:pPr>
                    <w:jc w:val="both"/>
                    <w:rPr>
                      <w:rFonts w:ascii="Calibri" w:hAnsi="Calibri" w:cs="Calibri"/>
                      <w:sz w:val="24"/>
                      <w:szCs w:val="24"/>
                    </w:rPr>
                  </w:pPr>
                  <w:r w:rsidRPr="00510BB5">
                    <w:rPr>
                      <w:rFonts w:ascii="Calibri" w:hAnsi="Calibri" w:cs="Calibri"/>
                      <w:sz w:val="24"/>
                      <w:szCs w:val="24"/>
                    </w:rPr>
                    <w:t>Date de la prononciation</w:t>
                  </w:r>
                </w:p>
                <w:p w14:paraId="5D9DD08E" w14:textId="77777777" w:rsidR="00F51AC9" w:rsidRDefault="005479A4" w:rsidP="00B41B00">
                  <w:pPr>
                    <w:jc w:val="both"/>
                    <w:rPr>
                      <w:rFonts w:ascii="Calibri" w:hAnsi="Calibri" w:cs="Calibri"/>
                      <w:b/>
                      <w:sz w:val="24"/>
                      <w:szCs w:val="24"/>
                    </w:rPr>
                  </w:pPr>
                  <w:r>
                    <w:rPr>
                      <w:rFonts w:ascii="Calibri" w:hAnsi="Calibri" w:cs="Calibri"/>
                      <w:b/>
                      <w:sz w:val="24"/>
                      <w:szCs w:val="24"/>
                    </w:rPr>
                    <w:t>16</w:t>
                  </w:r>
                  <w:r w:rsidR="007033DC">
                    <w:rPr>
                      <w:rFonts w:ascii="Calibri" w:hAnsi="Calibri" w:cs="Calibri"/>
                      <w:b/>
                      <w:sz w:val="24"/>
                      <w:szCs w:val="24"/>
                    </w:rPr>
                    <w:t>/</w:t>
                  </w:r>
                  <w:r w:rsidR="008024FB">
                    <w:rPr>
                      <w:rFonts w:ascii="Calibri" w:hAnsi="Calibri" w:cs="Calibri"/>
                      <w:b/>
                      <w:sz w:val="24"/>
                      <w:szCs w:val="24"/>
                    </w:rPr>
                    <w:t>0</w:t>
                  </w:r>
                  <w:r>
                    <w:rPr>
                      <w:rFonts w:ascii="Calibri" w:hAnsi="Calibri" w:cs="Calibri"/>
                      <w:b/>
                      <w:sz w:val="24"/>
                      <w:szCs w:val="24"/>
                    </w:rPr>
                    <w:t>1</w:t>
                  </w:r>
                  <w:r w:rsidR="007033DC">
                    <w:rPr>
                      <w:rFonts w:ascii="Calibri" w:hAnsi="Calibri" w:cs="Calibri"/>
                      <w:b/>
                      <w:sz w:val="24"/>
                      <w:szCs w:val="24"/>
                    </w:rPr>
                    <w:t>/202</w:t>
                  </w:r>
                  <w:r w:rsidR="008024FB">
                    <w:rPr>
                      <w:rFonts w:ascii="Calibri" w:hAnsi="Calibri" w:cs="Calibri"/>
                      <w:b/>
                      <w:sz w:val="24"/>
                      <w:szCs w:val="24"/>
                    </w:rPr>
                    <w:t>3</w:t>
                  </w:r>
                </w:p>
                <w:p w14:paraId="0A56C1EA" w14:textId="77777777" w:rsidR="00AF025F" w:rsidRPr="00DB049D" w:rsidRDefault="00AF025F" w:rsidP="00B41B00">
                  <w:pPr>
                    <w:jc w:val="both"/>
                    <w:rPr>
                      <w:rFonts w:ascii="Calibri" w:hAnsi="Calibri" w:cs="Calibri"/>
                      <w:b/>
                      <w:sz w:val="24"/>
                      <w:szCs w:val="24"/>
                    </w:rPr>
                  </w:pPr>
                </w:p>
              </w:tc>
            </w:tr>
            <w:tr w:rsidR="00F51AC9" w14:paraId="16E1C269" w14:textId="77777777" w:rsidTr="00A96A18">
              <w:trPr>
                <w:trHeight w:val="983"/>
              </w:trPr>
              <w:tc>
                <w:tcPr>
                  <w:tcW w:w="2836" w:type="dxa"/>
                </w:tcPr>
                <w:p w14:paraId="3AB95467" w14:textId="77777777" w:rsidR="00F51AC9" w:rsidRPr="00510BB5" w:rsidRDefault="00F51AC9">
                  <w:pPr>
                    <w:jc w:val="both"/>
                    <w:rPr>
                      <w:rFonts w:ascii="Calibri" w:hAnsi="Calibri" w:cs="Calibri"/>
                      <w:sz w:val="24"/>
                      <w:szCs w:val="24"/>
                    </w:rPr>
                  </w:pPr>
                  <w:r w:rsidRPr="00510BB5">
                    <w:rPr>
                      <w:rFonts w:ascii="Calibri" w:hAnsi="Calibri" w:cs="Calibri"/>
                      <w:sz w:val="24"/>
                      <w:szCs w:val="24"/>
                    </w:rPr>
                    <w:t>Numéro de rôle</w:t>
                  </w:r>
                </w:p>
                <w:p w14:paraId="72E7C756" w14:textId="553CA2AE" w:rsidR="00A96A18" w:rsidRDefault="005916E9" w:rsidP="000628FB">
                  <w:pPr>
                    <w:jc w:val="both"/>
                    <w:rPr>
                      <w:rFonts w:ascii="Calibri" w:hAnsi="Calibri" w:cs="Calibri"/>
                      <w:b/>
                      <w:sz w:val="24"/>
                      <w:szCs w:val="24"/>
                    </w:rPr>
                  </w:pPr>
                  <w:r>
                    <w:rPr>
                      <w:rFonts w:ascii="Calibri" w:hAnsi="Calibri" w:cs="Calibri"/>
                      <w:b/>
                      <w:sz w:val="24"/>
                      <w:szCs w:val="24"/>
                    </w:rPr>
                    <w:t>W</w:t>
                  </w:r>
                </w:p>
                <w:p w14:paraId="40D718DE" w14:textId="77777777" w:rsidR="007033DC" w:rsidRPr="00510BB5" w:rsidRDefault="00A85B3A" w:rsidP="00A85B3A">
                  <w:pPr>
                    <w:jc w:val="both"/>
                    <w:rPr>
                      <w:rFonts w:ascii="Calibri" w:hAnsi="Calibri" w:cs="Calibri"/>
                      <w:b/>
                      <w:sz w:val="24"/>
                      <w:szCs w:val="24"/>
                    </w:rPr>
                  </w:pPr>
                  <w:r>
                    <w:rPr>
                      <w:rFonts w:ascii="Calibri" w:hAnsi="Calibri" w:cs="Calibri"/>
                      <w:b/>
                      <w:sz w:val="24"/>
                      <w:szCs w:val="24"/>
                    </w:rPr>
                    <w:t>1</w:t>
                  </w:r>
                  <w:r w:rsidR="005916E9">
                    <w:rPr>
                      <w:rFonts w:ascii="Calibri" w:hAnsi="Calibri" w:cs="Calibri"/>
                      <w:b/>
                      <w:sz w:val="24"/>
                      <w:szCs w:val="24"/>
                    </w:rPr>
                    <w:t>9</w:t>
                  </w:r>
                  <w:r w:rsidR="007033DC">
                    <w:rPr>
                      <w:rFonts w:ascii="Calibri" w:hAnsi="Calibri" w:cs="Calibri"/>
                      <w:b/>
                      <w:sz w:val="24"/>
                      <w:szCs w:val="24"/>
                    </w:rPr>
                    <w:t>/</w:t>
                  </w:r>
                  <w:r w:rsidR="008024FB">
                    <w:rPr>
                      <w:rFonts w:ascii="Calibri" w:hAnsi="Calibri" w:cs="Calibri"/>
                      <w:b/>
                      <w:sz w:val="24"/>
                      <w:szCs w:val="24"/>
                    </w:rPr>
                    <w:t>1</w:t>
                  </w:r>
                  <w:r w:rsidR="005916E9">
                    <w:rPr>
                      <w:rFonts w:ascii="Calibri" w:hAnsi="Calibri" w:cs="Calibri"/>
                      <w:b/>
                      <w:sz w:val="24"/>
                      <w:szCs w:val="24"/>
                    </w:rPr>
                    <w:t>5</w:t>
                  </w:r>
                  <w:r w:rsidR="008024FB">
                    <w:rPr>
                      <w:rFonts w:ascii="Calibri" w:hAnsi="Calibri" w:cs="Calibri"/>
                      <w:b/>
                      <w:sz w:val="24"/>
                      <w:szCs w:val="24"/>
                    </w:rPr>
                    <w:t>1</w:t>
                  </w:r>
                  <w:r w:rsidR="007033DC">
                    <w:rPr>
                      <w:rFonts w:ascii="Calibri" w:hAnsi="Calibri" w:cs="Calibri"/>
                      <w:b/>
                      <w:sz w:val="24"/>
                      <w:szCs w:val="24"/>
                    </w:rPr>
                    <w:t>/B</w:t>
                  </w:r>
                </w:p>
              </w:tc>
            </w:tr>
          </w:tbl>
          <w:p w14:paraId="6DEBEDBD" w14:textId="77777777" w:rsidR="00F06A93" w:rsidRDefault="00F06A93">
            <w:pPr>
              <w:ind w:left="-70"/>
              <w:jc w:val="both"/>
            </w:pPr>
          </w:p>
          <w:p w14:paraId="0F0C6353" w14:textId="77777777" w:rsidR="008F5B93" w:rsidRDefault="00F06A93">
            <w:pPr>
              <w:ind w:left="-70"/>
            </w:pPr>
            <w:r>
              <w:tab/>
            </w:r>
            <w:r>
              <w:tab/>
              <w:t xml:space="preserve">   </w:t>
            </w:r>
          </w:p>
          <w:p w14:paraId="694B1DC6" w14:textId="77777777" w:rsidR="008F5B93" w:rsidRDefault="008F5B93">
            <w:pPr>
              <w:ind w:left="-70"/>
            </w:pPr>
          </w:p>
          <w:p w14:paraId="01C21EBC" w14:textId="77777777" w:rsidR="008F5B93" w:rsidRDefault="008F5B93">
            <w:pPr>
              <w:ind w:left="-70"/>
            </w:pPr>
          </w:p>
          <w:p w14:paraId="0F21B1B2" w14:textId="77777777" w:rsidR="008F5B93" w:rsidRDefault="008F5B93">
            <w:pPr>
              <w:ind w:left="-70"/>
            </w:pPr>
          </w:p>
          <w:p w14:paraId="1AAAB144" w14:textId="77777777" w:rsidR="008F5B93" w:rsidRDefault="008F5B93">
            <w:pPr>
              <w:ind w:left="-70"/>
            </w:pPr>
          </w:p>
          <w:p w14:paraId="215F3FA4" w14:textId="77777777" w:rsidR="00F06A93" w:rsidRDefault="00F06A93">
            <w:pPr>
              <w:ind w:left="-70"/>
            </w:pPr>
            <w:r>
              <w:t xml:space="preserve">                    </w:t>
            </w:r>
          </w:p>
          <w:p w14:paraId="5E194A6C" w14:textId="77777777" w:rsidR="00F06A93" w:rsidRDefault="00F06A93">
            <w:pPr>
              <w:ind w:left="-70"/>
              <w:jc w:val="both"/>
            </w:pPr>
            <w:r>
              <w:tab/>
            </w:r>
            <w:r>
              <w:tab/>
            </w:r>
            <w:r>
              <w:tab/>
            </w:r>
          </w:p>
          <w:p w14:paraId="0B48F4E4" w14:textId="77777777" w:rsidR="00F06A93" w:rsidRDefault="00F06A93" w:rsidP="00F51AC9"/>
        </w:tc>
        <w:tc>
          <w:tcPr>
            <w:tcW w:w="7757" w:type="dxa"/>
          </w:tcPr>
          <w:p w14:paraId="08E798A3" w14:textId="77777777" w:rsidR="00F06A93" w:rsidRDefault="00F06A93">
            <w:pPr>
              <w:ind w:left="8"/>
              <w:jc w:val="center"/>
              <w:rPr>
                <w:b/>
                <w:bCs/>
                <w:sz w:val="24"/>
                <w:szCs w:val="24"/>
              </w:rPr>
            </w:pPr>
          </w:p>
          <w:tbl>
            <w:tblPr>
              <w:tblW w:w="0" w:type="auto"/>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2415"/>
            </w:tblGrid>
            <w:tr w:rsidR="00A96A18" w14:paraId="7067F59B" w14:textId="77777777" w:rsidTr="00A96A18">
              <w:trPr>
                <w:trHeight w:val="1590"/>
              </w:trPr>
              <w:tc>
                <w:tcPr>
                  <w:tcW w:w="2729" w:type="dxa"/>
                </w:tcPr>
                <w:p w14:paraId="37D75578" w14:textId="77777777" w:rsidR="008B5D07" w:rsidRDefault="008B5D07" w:rsidP="008B5D07">
                  <w:pPr>
                    <w:rPr>
                      <w:rFonts w:ascii="Calibri" w:hAnsi="Calibri" w:cs="Calibri"/>
                      <w:bCs/>
                      <w:sz w:val="24"/>
                      <w:szCs w:val="24"/>
                    </w:rPr>
                  </w:pPr>
                  <w:r>
                    <w:rPr>
                      <w:rFonts w:ascii="Calibri" w:hAnsi="Calibri" w:cs="Calibri"/>
                      <w:bCs/>
                      <w:sz w:val="24"/>
                      <w:szCs w:val="24"/>
                    </w:rPr>
                    <w:t>Expédié le</w:t>
                  </w:r>
                </w:p>
                <w:p w14:paraId="5AF6B588" w14:textId="77777777" w:rsidR="008B5D07" w:rsidRDefault="008B5D07" w:rsidP="008B5D07">
                  <w:pPr>
                    <w:rPr>
                      <w:rFonts w:ascii="Calibri" w:hAnsi="Calibri" w:cs="Calibri"/>
                      <w:bCs/>
                      <w:sz w:val="24"/>
                      <w:szCs w:val="24"/>
                    </w:rPr>
                  </w:pPr>
                  <w:r>
                    <w:rPr>
                      <w:rFonts w:ascii="Calibri" w:hAnsi="Calibri" w:cs="Calibri"/>
                      <w:bCs/>
                      <w:sz w:val="24"/>
                      <w:szCs w:val="24"/>
                    </w:rPr>
                    <w:t>à</w:t>
                  </w:r>
                </w:p>
                <w:p w14:paraId="459F138C" w14:textId="77777777" w:rsidR="008B5D07" w:rsidRDefault="008B5D07" w:rsidP="008B5D07">
                  <w:pPr>
                    <w:rPr>
                      <w:rFonts w:ascii="Calibri" w:hAnsi="Calibri" w:cs="Calibri"/>
                      <w:bCs/>
                      <w:sz w:val="24"/>
                      <w:szCs w:val="24"/>
                    </w:rPr>
                  </w:pPr>
                  <w:r>
                    <w:rPr>
                      <w:rFonts w:ascii="Calibri" w:hAnsi="Calibri" w:cs="Calibri"/>
                      <w:bCs/>
                      <w:sz w:val="24"/>
                      <w:szCs w:val="24"/>
                    </w:rPr>
                    <w:t>Rôle</w:t>
                  </w:r>
                </w:p>
                <w:p w14:paraId="02BDC658" w14:textId="77777777" w:rsidR="008B5D07" w:rsidRDefault="008B5D07" w:rsidP="008B5D07">
                  <w:pPr>
                    <w:rPr>
                      <w:rFonts w:ascii="Calibri" w:hAnsi="Calibri" w:cs="Calibri"/>
                      <w:bCs/>
                      <w:sz w:val="24"/>
                      <w:szCs w:val="24"/>
                    </w:rPr>
                  </w:pPr>
                  <w:r>
                    <w:rPr>
                      <w:rFonts w:ascii="Calibri" w:hAnsi="Calibri" w:cs="Calibri"/>
                      <w:bCs/>
                      <w:sz w:val="24"/>
                      <w:szCs w:val="24"/>
                    </w:rPr>
                    <w:t>Coût</w:t>
                  </w:r>
                </w:p>
                <w:p w14:paraId="456EC156" w14:textId="77777777" w:rsidR="008B5D07" w:rsidRDefault="008B5D07" w:rsidP="008B5D07">
                  <w:pPr>
                    <w:rPr>
                      <w:rFonts w:ascii="Calibri" w:hAnsi="Calibri" w:cs="Calibri"/>
                      <w:bCs/>
                      <w:sz w:val="24"/>
                      <w:szCs w:val="24"/>
                    </w:rPr>
                  </w:pPr>
                  <w:r>
                    <w:rPr>
                      <w:rFonts w:ascii="Calibri" w:hAnsi="Calibri" w:cs="Calibri"/>
                      <w:bCs/>
                      <w:sz w:val="24"/>
                      <w:szCs w:val="24"/>
                    </w:rPr>
                    <w:t>RDR N°</w:t>
                  </w:r>
                </w:p>
                <w:p w14:paraId="44FBCFE5" w14:textId="77777777" w:rsidR="00A96A18" w:rsidRPr="00510BB5" w:rsidRDefault="00A96A18" w:rsidP="00A96A18">
                  <w:pPr>
                    <w:rPr>
                      <w:rFonts w:ascii="Calibri" w:hAnsi="Calibri" w:cs="Calibri"/>
                      <w:bCs/>
                      <w:sz w:val="24"/>
                      <w:szCs w:val="24"/>
                    </w:rPr>
                  </w:pPr>
                </w:p>
              </w:tc>
              <w:tc>
                <w:tcPr>
                  <w:tcW w:w="2415" w:type="dxa"/>
                </w:tcPr>
                <w:p w14:paraId="0B6351E5" w14:textId="77777777" w:rsidR="00A96A18" w:rsidRPr="00510BB5" w:rsidRDefault="00A96A18" w:rsidP="00A96A18">
                  <w:pPr>
                    <w:rPr>
                      <w:rFonts w:ascii="Calibri" w:hAnsi="Calibri" w:cs="Calibri"/>
                      <w:bCs/>
                      <w:sz w:val="24"/>
                      <w:szCs w:val="24"/>
                    </w:rPr>
                  </w:pPr>
                  <w:r w:rsidRPr="00510BB5">
                    <w:rPr>
                      <w:rFonts w:ascii="Calibri" w:hAnsi="Calibri" w:cs="Calibri"/>
                      <w:bCs/>
                      <w:sz w:val="24"/>
                      <w:szCs w:val="24"/>
                    </w:rPr>
                    <w:t>Notifié aux parties</w:t>
                  </w:r>
                </w:p>
                <w:p w14:paraId="7C497F87" w14:textId="77777777" w:rsidR="00A96A18" w:rsidRPr="00510BB5" w:rsidRDefault="00A96A18" w:rsidP="00A96A18">
                  <w:pPr>
                    <w:rPr>
                      <w:rFonts w:ascii="Calibri" w:hAnsi="Calibri" w:cs="Calibri"/>
                      <w:bCs/>
                      <w:sz w:val="24"/>
                      <w:szCs w:val="24"/>
                    </w:rPr>
                  </w:pPr>
                </w:p>
                <w:p w14:paraId="2AAE46DF" w14:textId="77777777" w:rsidR="00A96A18" w:rsidRPr="00510BB5" w:rsidRDefault="00A96A18" w:rsidP="00F51AC9">
                  <w:pPr>
                    <w:jc w:val="center"/>
                    <w:rPr>
                      <w:rFonts w:ascii="Calibri" w:hAnsi="Calibri" w:cs="Calibri"/>
                      <w:b/>
                      <w:bCs/>
                      <w:sz w:val="24"/>
                      <w:szCs w:val="24"/>
                    </w:rPr>
                  </w:pPr>
                </w:p>
                <w:p w14:paraId="7AE190FB" w14:textId="77777777" w:rsidR="00A96A18" w:rsidRPr="00510BB5" w:rsidRDefault="00A96A18" w:rsidP="00F51AC9">
                  <w:pPr>
                    <w:jc w:val="center"/>
                    <w:rPr>
                      <w:rFonts w:ascii="Calibri" w:hAnsi="Calibri" w:cs="Calibri"/>
                      <w:b/>
                      <w:bCs/>
                      <w:sz w:val="24"/>
                      <w:szCs w:val="24"/>
                    </w:rPr>
                  </w:pPr>
                </w:p>
                <w:p w14:paraId="3A83E153" w14:textId="77777777" w:rsidR="00A96A18" w:rsidRPr="00510BB5" w:rsidRDefault="00A96A18" w:rsidP="00A96A18">
                  <w:pPr>
                    <w:rPr>
                      <w:rFonts w:ascii="Calibri" w:hAnsi="Calibri" w:cs="Calibri"/>
                      <w:bCs/>
                      <w:sz w:val="24"/>
                      <w:szCs w:val="24"/>
                    </w:rPr>
                  </w:pPr>
                  <w:r w:rsidRPr="00510BB5">
                    <w:rPr>
                      <w:rFonts w:ascii="Calibri" w:hAnsi="Calibri" w:cs="Calibri"/>
                      <w:bCs/>
                      <w:sz w:val="24"/>
                      <w:szCs w:val="24"/>
                    </w:rPr>
                    <w:t>le</w:t>
                  </w:r>
                </w:p>
              </w:tc>
            </w:tr>
          </w:tbl>
          <w:p w14:paraId="5F462DF3" w14:textId="77777777" w:rsidR="00F06A93" w:rsidRDefault="00F06A93" w:rsidP="00F51AC9">
            <w:pPr>
              <w:ind w:left="8"/>
              <w:jc w:val="center"/>
              <w:rPr>
                <w:b/>
                <w:bCs/>
              </w:rPr>
            </w:pPr>
          </w:p>
        </w:tc>
      </w:tr>
    </w:tbl>
    <w:p w14:paraId="7BE2DF42" w14:textId="77777777" w:rsidR="00F51AC9" w:rsidRDefault="00F51AC9">
      <w:pPr>
        <w:jc w:val="both"/>
        <w:rPr>
          <w:u w:val="single"/>
        </w:rPr>
      </w:pPr>
    </w:p>
    <w:p w14:paraId="499BDC3D" w14:textId="77777777" w:rsidR="00F51AC9" w:rsidRPr="00510BB5" w:rsidRDefault="00F51AC9" w:rsidP="00F51AC9">
      <w:pPr>
        <w:ind w:left="8"/>
        <w:jc w:val="center"/>
        <w:rPr>
          <w:rFonts w:ascii="Calibri" w:hAnsi="Calibri" w:cs="Calibri"/>
          <w:b/>
          <w:bCs/>
          <w:sz w:val="56"/>
          <w:szCs w:val="56"/>
        </w:rPr>
      </w:pPr>
      <w:r w:rsidRPr="00510BB5">
        <w:rPr>
          <w:rFonts w:ascii="Calibri" w:hAnsi="Calibri" w:cs="Calibri"/>
          <w:b/>
          <w:bCs/>
          <w:sz w:val="56"/>
          <w:szCs w:val="56"/>
        </w:rPr>
        <w:t xml:space="preserve">TRIBUNAL DU TRAVAIL DE LIEGE </w:t>
      </w:r>
    </w:p>
    <w:p w14:paraId="7B5CF456" w14:textId="77777777" w:rsidR="00F51AC9" w:rsidRPr="00510BB5" w:rsidRDefault="00F51AC9" w:rsidP="00F51AC9">
      <w:pPr>
        <w:ind w:left="8"/>
        <w:jc w:val="center"/>
        <w:rPr>
          <w:rFonts w:ascii="Calibri" w:hAnsi="Calibri" w:cs="Calibri"/>
          <w:b/>
          <w:bCs/>
          <w:sz w:val="56"/>
          <w:szCs w:val="56"/>
        </w:rPr>
      </w:pPr>
    </w:p>
    <w:p w14:paraId="381681D3" w14:textId="77777777" w:rsidR="00F51AC9" w:rsidRPr="00510BB5" w:rsidRDefault="00F51AC9" w:rsidP="00F51AC9">
      <w:pPr>
        <w:ind w:left="8"/>
        <w:jc w:val="center"/>
        <w:rPr>
          <w:rFonts w:ascii="Calibri" w:hAnsi="Calibri" w:cs="Calibri"/>
          <w:b/>
          <w:bCs/>
          <w:sz w:val="56"/>
          <w:szCs w:val="56"/>
        </w:rPr>
      </w:pPr>
      <w:r w:rsidRPr="00510BB5">
        <w:rPr>
          <w:rFonts w:ascii="Calibri" w:hAnsi="Calibri" w:cs="Calibri"/>
          <w:b/>
          <w:bCs/>
          <w:sz w:val="56"/>
          <w:szCs w:val="56"/>
        </w:rPr>
        <w:t>division de Huy</w:t>
      </w:r>
    </w:p>
    <w:p w14:paraId="527F5BC9" w14:textId="77777777" w:rsidR="00F51AC9" w:rsidRPr="00510BB5" w:rsidRDefault="00F51AC9" w:rsidP="00F51AC9">
      <w:pPr>
        <w:ind w:left="8"/>
        <w:jc w:val="center"/>
        <w:rPr>
          <w:rFonts w:ascii="Calibri" w:hAnsi="Calibri" w:cs="Calibri"/>
          <w:b/>
          <w:bCs/>
          <w:sz w:val="56"/>
          <w:szCs w:val="56"/>
        </w:rPr>
      </w:pPr>
    </w:p>
    <w:p w14:paraId="7AF10994" w14:textId="77777777" w:rsidR="00F51AC9" w:rsidRPr="00510BB5" w:rsidRDefault="00B36C9A" w:rsidP="00F51AC9">
      <w:pPr>
        <w:ind w:left="8"/>
        <w:jc w:val="center"/>
        <w:rPr>
          <w:rFonts w:ascii="Calibri" w:hAnsi="Calibri" w:cs="Calibri"/>
          <w:b/>
          <w:bCs/>
          <w:sz w:val="56"/>
          <w:szCs w:val="56"/>
        </w:rPr>
      </w:pPr>
      <w:r>
        <w:rPr>
          <w:rFonts w:ascii="Calibri" w:hAnsi="Calibri" w:cs="Calibri"/>
          <w:b/>
          <w:bCs/>
          <w:sz w:val="56"/>
          <w:szCs w:val="56"/>
        </w:rPr>
        <w:t>sixième</w:t>
      </w:r>
      <w:r w:rsidR="00F51AC9" w:rsidRPr="00510BB5">
        <w:rPr>
          <w:rFonts w:ascii="Calibri" w:hAnsi="Calibri" w:cs="Calibri"/>
          <w:b/>
          <w:bCs/>
          <w:sz w:val="56"/>
          <w:szCs w:val="56"/>
        </w:rPr>
        <w:t xml:space="preserve"> chambre                                </w:t>
      </w:r>
    </w:p>
    <w:p w14:paraId="0C09719F" w14:textId="77777777" w:rsidR="00F51AC9" w:rsidRPr="00510BB5" w:rsidRDefault="00F51AC9" w:rsidP="00F51AC9">
      <w:pPr>
        <w:rPr>
          <w:rFonts w:ascii="Calibri" w:hAnsi="Calibri" w:cs="Calibri"/>
          <w:b/>
          <w:bCs/>
          <w:sz w:val="56"/>
          <w:szCs w:val="56"/>
        </w:rPr>
      </w:pPr>
    </w:p>
    <w:p w14:paraId="6158A82B" w14:textId="77777777" w:rsidR="00F51AC9" w:rsidRDefault="00F51AC9" w:rsidP="00F51AC9">
      <w:pPr>
        <w:ind w:left="8"/>
        <w:jc w:val="center"/>
        <w:rPr>
          <w:rFonts w:ascii="Calibri" w:hAnsi="Calibri" w:cs="Calibri"/>
          <w:b/>
          <w:bCs/>
          <w:sz w:val="56"/>
          <w:szCs w:val="56"/>
        </w:rPr>
      </w:pPr>
      <w:r w:rsidRPr="00510BB5">
        <w:rPr>
          <w:rFonts w:ascii="Calibri" w:hAnsi="Calibri" w:cs="Calibri"/>
          <w:b/>
          <w:bCs/>
          <w:sz w:val="56"/>
          <w:szCs w:val="56"/>
        </w:rPr>
        <w:t>Jugement</w:t>
      </w:r>
      <w:r w:rsidR="00C965C3">
        <w:rPr>
          <w:rFonts w:ascii="Calibri" w:hAnsi="Calibri" w:cs="Calibri"/>
          <w:b/>
          <w:bCs/>
          <w:sz w:val="56"/>
          <w:szCs w:val="56"/>
        </w:rPr>
        <w:t xml:space="preserve"> rendu anticipativement</w:t>
      </w:r>
    </w:p>
    <w:p w14:paraId="2138576F" w14:textId="77777777" w:rsidR="000D17C7" w:rsidRDefault="000D17C7" w:rsidP="00F51AC9">
      <w:pPr>
        <w:ind w:left="8"/>
        <w:jc w:val="center"/>
        <w:rPr>
          <w:rFonts w:ascii="Calibri" w:hAnsi="Calibri" w:cs="Calibri"/>
          <w:b/>
          <w:bCs/>
          <w:sz w:val="56"/>
          <w:szCs w:val="56"/>
        </w:rPr>
      </w:pPr>
    </w:p>
    <w:p w14:paraId="097F00B0" w14:textId="77777777" w:rsidR="000D17C7" w:rsidRDefault="000D17C7" w:rsidP="000D17C7">
      <w:pPr>
        <w:jc w:val="both"/>
        <w:rPr>
          <w:rFonts w:ascii="Calibri" w:hAnsi="Calibri" w:cs="Calibri"/>
          <w:sz w:val="24"/>
          <w:szCs w:val="24"/>
          <w:u w:val="single"/>
        </w:rPr>
      </w:pPr>
    </w:p>
    <w:p w14:paraId="684A1EBA" w14:textId="77777777" w:rsidR="000D17C7" w:rsidRDefault="000D17C7" w:rsidP="000D17C7">
      <w:pPr>
        <w:jc w:val="both"/>
        <w:rPr>
          <w:rFonts w:ascii="Calibri" w:hAnsi="Calibri" w:cs="Calibri"/>
          <w:sz w:val="24"/>
          <w:szCs w:val="24"/>
          <w:u w:val="single"/>
        </w:rPr>
      </w:pPr>
    </w:p>
    <w:p w14:paraId="7E89A7A6" w14:textId="77777777" w:rsidR="000D17C7" w:rsidRDefault="000D17C7" w:rsidP="000D17C7">
      <w:pPr>
        <w:jc w:val="both"/>
        <w:rPr>
          <w:rFonts w:ascii="Calibri" w:hAnsi="Calibri" w:cs="Calibri"/>
          <w:sz w:val="24"/>
          <w:szCs w:val="24"/>
          <w:u w:val="single"/>
        </w:rPr>
      </w:pPr>
    </w:p>
    <w:p w14:paraId="01F18298" w14:textId="77777777" w:rsidR="00A832F0" w:rsidRPr="005E6C35" w:rsidRDefault="00A832F0" w:rsidP="00C44959">
      <w:pPr>
        <w:jc w:val="both"/>
        <w:rPr>
          <w:rFonts w:ascii="Calibri" w:hAnsi="Calibri" w:cs="Calibri"/>
          <w:sz w:val="24"/>
          <w:szCs w:val="24"/>
        </w:rPr>
      </w:pPr>
      <w:r w:rsidRPr="005E6C35">
        <w:rPr>
          <w:rFonts w:ascii="Calibri" w:hAnsi="Calibri" w:cs="Calibri"/>
          <w:sz w:val="24"/>
          <w:szCs w:val="24"/>
          <w:u w:val="single"/>
        </w:rPr>
        <w:lastRenderedPageBreak/>
        <w:t>En cause de</w:t>
      </w:r>
      <w:r w:rsidRPr="005E6C35">
        <w:rPr>
          <w:rFonts w:ascii="Calibri" w:hAnsi="Calibri" w:cs="Calibri"/>
          <w:sz w:val="24"/>
          <w:szCs w:val="24"/>
        </w:rPr>
        <w:t> :</w:t>
      </w:r>
    </w:p>
    <w:p w14:paraId="292BBB4A" w14:textId="77777777" w:rsidR="00A832F0" w:rsidRDefault="00A832F0" w:rsidP="00C44959">
      <w:pPr>
        <w:jc w:val="both"/>
        <w:rPr>
          <w:rFonts w:ascii="Calibri" w:hAnsi="Calibri" w:cs="Calibri"/>
          <w:sz w:val="24"/>
          <w:szCs w:val="24"/>
        </w:rPr>
      </w:pPr>
    </w:p>
    <w:p w14:paraId="0DBCD6F6" w14:textId="32AA13AE" w:rsidR="007033DC" w:rsidRPr="005E6C35" w:rsidRDefault="007033DC" w:rsidP="00C44959">
      <w:pPr>
        <w:jc w:val="both"/>
        <w:rPr>
          <w:rFonts w:ascii="Calibri" w:hAnsi="Calibri" w:cs="Calibri"/>
          <w:sz w:val="24"/>
          <w:szCs w:val="24"/>
        </w:rPr>
      </w:pPr>
      <w:r w:rsidRPr="00A85B3A">
        <w:rPr>
          <w:rFonts w:ascii="Calibri" w:hAnsi="Calibri" w:cs="Calibri"/>
          <w:b/>
          <w:sz w:val="24"/>
          <w:szCs w:val="24"/>
        </w:rPr>
        <w:t>Monsieur</w:t>
      </w:r>
      <w:r w:rsidR="008024FB">
        <w:rPr>
          <w:rFonts w:ascii="Calibri" w:hAnsi="Calibri" w:cs="Calibri"/>
          <w:b/>
          <w:sz w:val="24"/>
          <w:szCs w:val="24"/>
        </w:rPr>
        <w:t xml:space="preserve"> </w:t>
      </w:r>
      <w:r w:rsidR="00693FAF">
        <w:rPr>
          <w:rFonts w:ascii="Calibri" w:hAnsi="Calibri" w:cs="Calibri"/>
          <w:b/>
          <w:sz w:val="24"/>
          <w:szCs w:val="24"/>
        </w:rPr>
        <w:t xml:space="preserve"> </w:t>
      </w:r>
      <w:r w:rsidR="0054644F">
        <w:rPr>
          <w:rFonts w:ascii="Calibri" w:hAnsi="Calibri" w:cs="Calibri"/>
          <w:b/>
          <w:sz w:val="24"/>
          <w:szCs w:val="24"/>
        </w:rPr>
        <w:t>W</w:t>
      </w:r>
      <w:r w:rsidR="008024FB">
        <w:rPr>
          <w:rFonts w:ascii="Calibri" w:hAnsi="Calibri" w:cs="Calibri"/>
          <w:sz w:val="24"/>
          <w:szCs w:val="24"/>
        </w:rPr>
        <w:t xml:space="preserve">, </w:t>
      </w:r>
      <w:r>
        <w:rPr>
          <w:rFonts w:ascii="Calibri" w:hAnsi="Calibri" w:cs="Calibri"/>
          <w:sz w:val="24"/>
          <w:szCs w:val="24"/>
        </w:rPr>
        <w:t xml:space="preserve">né le </w:t>
      </w:r>
      <w:r w:rsidR="0054644F">
        <w:rPr>
          <w:rFonts w:ascii="Calibri" w:hAnsi="Calibri" w:cs="Calibri"/>
          <w:sz w:val="24"/>
          <w:szCs w:val="24"/>
        </w:rPr>
        <w:t>…</w:t>
      </w:r>
      <w:r>
        <w:rPr>
          <w:rFonts w:ascii="Calibri" w:hAnsi="Calibri" w:cs="Calibri"/>
          <w:sz w:val="24"/>
          <w:szCs w:val="24"/>
        </w:rPr>
        <w:t xml:space="preserve"> (NN : </w:t>
      </w:r>
      <w:r w:rsidR="0054644F">
        <w:rPr>
          <w:rFonts w:ascii="Calibri" w:hAnsi="Calibri" w:cs="Calibri"/>
          <w:sz w:val="24"/>
          <w:szCs w:val="24"/>
        </w:rPr>
        <w:t>…</w:t>
      </w:r>
      <w:r>
        <w:rPr>
          <w:rFonts w:ascii="Calibri" w:hAnsi="Calibri" w:cs="Calibri"/>
          <w:sz w:val="24"/>
          <w:szCs w:val="24"/>
        </w:rPr>
        <w:t xml:space="preserve">), domicilié à </w:t>
      </w:r>
      <w:r w:rsidR="0054644F">
        <w:rPr>
          <w:rFonts w:ascii="Calibri" w:hAnsi="Calibri" w:cs="Calibri"/>
          <w:sz w:val="24"/>
          <w:szCs w:val="24"/>
        </w:rPr>
        <w:t>……..</w:t>
      </w:r>
      <w:r>
        <w:rPr>
          <w:rFonts w:ascii="Calibri" w:hAnsi="Calibri" w:cs="Calibri"/>
          <w:sz w:val="24"/>
          <w:szCs w:val="24"/>
        </w:rPr>
        <w:t xml:space="preserve">, </w:t>
      </w:r>
      <w:r w:rsidR="00693FAF">
        <w:rPr>
          <w:rFonts w:ascii="Calibri" w:hAnsi="Calibri" w:cs="Calibri"/>
          <w:sz w:val="24"/>
          <w:szCs w:val="24"/>
        </w:rPr>
        <w:t xml:space="preserve">rue </w:t>
      </w:r>
      <w:r w:rsidR="0054644F">
        <w:rPr>
          <w:rFonts w:ascii="Calibri" w:hAnsi="Calibri" w:cs="Calibri"/>
          <w:sz w:val="24"/>
          <w:szCs w:val="24"/>
        </w:rPr>
        <w:t>….</w:t>
      </w:r>
      <w:r w:rsidR="00FF7375">
        <w:rPr>
          <w:rFonts w:ascii="Calibri" w:hAnsi="Calibri" w:cs="Calibri"/>
          <w:sz w:val="24"/>
          <w:szCs w:val="24"/>
        </w:rPr>
        <w:t> ;</w:t>
      </w:r>
    </w:p>
    <w:p w14:paraId="208F5404" w14:textId="77777777" w:rsidR="00EB4154" w:rsidRPr="005E6C35" w:rsidRDefault="00EB4154" w:rsidP="00C44959">
      <w:pPr>
        <w:pStyle w:val="Retraitcorpsdetexte"/>
        <w:ind w:firstLine="0"/>
        <w:rPr>
          <w:rFonts w:ascii="Calibri" w:hAnsi="Calibri" w:cs="Calibri"/>
          <w:sz w:val="24"/>
          <w:szCs w:val="24"/>
        </w:rPr>
      </w:pPr>
    </w:p>
    <w:p w14:paraId="3596DD38" w14:textId="77777777" w:rsidR="00A832F0" w:rsidRPr="00CF548F" w:rsidRDefault="00A832F0" w:rsidP="00C44959">
      <w:pPr>
        <w:pStyle w:val="Retraitcorpsdetexte"/>
        <w:ind w:firstLine="0"/>
        <w:rPr>
          <w:rFonts w:ascii="Calibri" w:hAnsi="Calibri" w:cs="Calibri"/>
          <w:sz w:val="24"/>
          <w:szCs w:val="24"/>
        </w:rPr>
      </w:pPr>
      <w:r w:rsidRPr="00CF548F">
        <w:rPr>
          <w:rFonts w:ascii="Calibri" w:hAnsi="Calibri" w:cs="Calibri"/>
          <w:sz w:val="24"/>
          <w:szCs w:val="24"/>
          <w:u w:val="single"/>
        </w:rPr>
        <w:t>DEMANDE</w:t>
      </w:r>
      <w:r w:rsidR="007033DC" w:rsidRPr="00CF548F">
        <w:rPr>
          <w:rFonts w:ascii="Calibri" w:hAnsi="Calibri" w:cs="Calibri"/>
          <w:sz w:val="24"/>
          <w:szCs w:val="24"/>
          <w:u w:val="single"/>
        </w:rPr>
        <w:t>UR</w:t>
      </w:r>
      <w:r w:rsidR="00696B63" w:rsidRPr="00CF548F">
        <w:rPr>
          <w:rFonts w:ascii="Calibri" w:hAnsi="Calibri" w:cs="Calibri"/>
          <w:sz w:val="24"/>
          <w:szCs w:val="24"/>
        </w:rPr>
        <w:t xml:space="preserve"> : </w:t>
      </w:r>
      <w:r w:rsidR="005479A4">
        <w:rPr>
          <w:rFonts w:ascii="Calibri" w:hAnsi="Calibri" w:cs="Calibri"/>
          <w:sz w:val="24"/>
          <w:szCs w:val="24"/>
        </w:rPr>
        <w:t>comparaissant personnellement, assisté de son</w:t>
      </w:r>
      <w:r w:rsidR="00BF5083">
        <w:rPr>
          <w:rFonts w:ascii="Calibri" w:hAnsi="Calibri" w:cs="Calibri"/>
          <w:sz w:val="24"/>
          <w:szCs w:val="24"/>
        </w:rPr>
        <w:t xml:space="preserve"> conseil Maître Alexis HOUSIAUX, avocat dont le cabinet est établi à 4500 Huy, rue du Marais, 1</w:t>
      </w:r>
      <w:r w:rsidR="00CF548F" w:rsidRPr="00CF548F">
        <w:rPr>
          <w:rFonts w:ascii="Calibri" w:hAnsi="Calibri" w:cs="Calibri"/>
          <w:sz w:val="24"/>
          <w:szCs w:val="24"/>
        </w:rPr>
        <w:t>.</w:t>
      </w:r>
    </w:p>
    <w:p w14:paraId="77B176EC" w14:textId="77777777" w:rsidR="005433C2" w:rsidRPr="005E6C35" w:rsidRDefault="005433C2" w:rsidP="00C44959">
      <w:pPr>
        <w:pStyle w:val="Retraitcorpsdetexte"/>
        <w:ind w:firstLine="0"/>
        <w:rPr>
          <w:rFonts w:ascii="Calibri" w:hAnsi="Calibri" w:cs="Calibri"/>
          <w:sz w:val="24"/>
          <w:szCs w:val="24"/>
        </w:rPr>
      </w:pPr>
    </w:p>
    <w:p w14:paraId="6E2C23CF" w14:textId="77777777" w:rsidR="00A832F0" w:rsidRPr="005E6C35" w:rsidRDefault="00A832F0" w:rsidP="00C44959">
      <w:pPr>
        <w:jc w:val="both"/>
        <w:rPr>
          <w:rFonts w:ascii="Calibri" w:hAnsi="Calibri" w:cs="Calibri"/>
          <w:sz w:val="24"/>
          <w:szCs w:val="24"/>
        </w:rPr>
      </w:pPr>
      <w:r w:rsidRPr="005E6C35">
        <w:rPr>
          <w:rFonts w:ascii="Calibri" w:hAnsi="Calibri" w:cs="Calibri"/>
          <w:sz w:val="24"/>
          <w:szCs w:val="24"/>
          <w:u w:val="single"/>
        </w:rPr>
        <w:t>Contre</w:t>
      </w:r>
      <w:r w:rsidRPr="005E6C35">
        <w:rPr>
          <w:rFonts w:ascii="Calibri" w:hAnsi="Calibri" w:cs="Calibri"/>
          <w:sz w:val="24"/>
          <w:szCs w:val="24"/>
        </w:rPr>
        <w:t> :</w:t>
      </w:r>
    </w:p>
    <w:p w14:paraId="2E66A194" w14:textId="77777777" w:rsidR="00A832F0" w:rsidRDefault="00A832F0" w:rsidP="00C44959">
      <w:pPr>
        <w:jc w:val="both"/>
        <w:rPr>
          <w:rFonts w:ascii="Calibri" w:hAnsi="Calibri" w:cs="Calibri"/>
          <w:sz w:val="24"/>
          <w:szCs w:val="24"/>
        </w:rPr>
      </w:pPr>
    </w:p>
    <w:p w14:paraId="32517B77" w14:textId="77777777" w:rsidR="00BF5083" w:rsidRPr="00406AD1" w:rsidRDefault="00BF5083" w:rsidP="00BF5083">
      <w:pPr>
        <w:jc w:val="both"/>
        <w:rPr>
          <w:rFonts w:ascii="Calibri" w:hAnsi="Calibri" w:cs="Calibri"/>
          <w:sz w:val="24"/>
          <w:lang w:val="fr-BE"/>
        </w:rPr>
      </w:pPr>
      <w:r w:rsidRPr="00406AD1">
        <w:rPr>
          <w:rFonts w:ascii="Calibri" w:hAnsi="Calibri" w:cs="Calibri"/>
          <w:b/>
          <w:sz w:val="24"/>
          <w:lang w:val="fr-BE"/>
        </w:rPr>
        <w:t>BNP PARIBAS FOSTIS S.A.</w:t>
      </w:r>
      <w:r w:rsidRPr="00406AD1">
        <w:rPr>
          <w:rFonts w:ascii="Calibri" w:hAnsi="Calibri" w:cs="Calibri"/>
          <w:sz w:val="24"/>
          <w:lang w:val="fr-BE"/>
        </w:rPr>
        <w:t xml:space="preserve"> (B.C.E.</w:t>
      </w:r>
      <w:r w:rsidR="00E712FE">
        <w:rPr>
          <w:rFonts w:ascii="Calibri" w:hAnsi="Calibri" w:cs="Calibri"/>
          <w:sz w:val="24"/>
          <w:lang w:val="fr-BE"/>
        </w:rPr>
        <w:t> :</w:t>
      </w:r>
      <w:r w:rsidRPr="00406AD1">
        <w:rPr>
          <w:rFonts w:ascii="Calibri" w:hAnsi="Calibri" w:cs="Calibri"/>
          <w:sz w:val="24"/>
          <w:lang w:val="fr-BE"/>
        </w:rPr>
        <w:t xml:space="preserve"> 0403.199.702), dont les bureaux sont sis à 1000 Bruxelles, rue Montagne du Parc, 3</w:t>
      </w:r>
      <w:r w:rsidR="00B96377">
        <w:rPr>
          <w:rFonts w:ascii="Calibri" w:hAnsi="Calibri" w:cs="Calibri"/>
          <w:sz w:val="24"/>
          <w:lang w:val="fr-BE"/>
        </w:rPr>
        <w:t> ;</w:t>
      </w:r>
    </w:p>
    <w:p w14:paraId="7AFA4FC1" w14:textId="77777777" w:rsidR="00BF5083" w:rsidRDefault="00BF5083" w:rsidP="00BF5083">
      <w:pPr>
        <w:jc w:val="both"/>
        <w:rPr>
          <w:rFonts w:ascii="Calibri" w:hAnsi="Calibri" w:cs="Calibri"/>
          <w:sz w:val="24"/>
          <w:lang w:val="fr-BE"/>
        </w:rPr>
      </w:pPr>
    </w:p>
    <w:p w14:paraId="6FD2A2E9" w14:textId="77777777" w:rsidR="005479A4" w:rsidRDefault="005479A4" w:rsidP="00BF5083">
      <w:pPr>
        <w:jc w:val="both"/>
        <w:rPr>
          <w:rFonts w:ascii="Calibri" w:hAnsi="Calibri" w:cs="Calibri"/>
          <w:sz w:val="24"/>
          <w:lang w:val="fr-BE"/>
        </w:rPr>
      </w:pPr>
      <w:r w:rsidRPr="005479A4">
        <w:rPr>
          <w:rFonts w:ascii="Calibri" w:hAnsi="Calibri" w:cs="Calibri"/>
          <w:sz w:val="24"/>
          <w:u w:val="single"/>
          <w:lang w:val="fr-BE"/>
        </w:rPr>
        <w:t>DEFENDEUR – CREANCIER</w:t>
      </w:r>
      <w:r>
        <w:rPr>
          <w:rFonts w:ascii="Calibri" w:hAnsi="Calibri" w:cs="Calibri"/>
          <w:sz w:val="24"/>
          <w:lang w:val="fr-BE"/>
        </w:rPr>
        <w:t xml:space="preserve"> : comparaissant par son </w:t>
      </w:r>
      <w:r w:rsidRPr="00406AD1">
        <w:rPr>
          <w:rFonts w:ascii="Calibri" w:hAnsi="Calibri" w:cs="Calibri"/>
          <w:sz w:val="24"/>
          <w:lang w:val="fr-BE"/>
        </w:rPr>
        <w:t xml:space="preserve">conseil Maître </w:t>
      </w:r>
      <w:r>
        <w:rPr>
          <w:rFonts w:ascii="Calibri" w:hAnsi="Calibri" w:cs="Calibri"/>
          <w:sz w:val="24"/>
          <w:lang w:val="fr-BE"/>
        </w:rPr>
        <w:t>Thierry CAVENAILE</w:t>
      </w:r>
      <w:r w:rsidRPr="00406AD1">
        <w:rPr>
          <w:rFonts w:ascii="Calibri" w:hAnsi="Calibri" w:cs="Calibri"/>
          <w:sz w:val="24"/>
          <w:lang w:val="fr-BE"/>
        </w:rPr>
        <w:t>, avocat dont le cabinet est établi à 4000 Liège, Place du Haut-Pré, 10</w:t>
      </w:r>
      <w:r w:rsidR="00B96377">
        <w:rPr>
          <w:rFonts w:ascii="Calibri" w:hAnsi="Calibri" w:cs="Calibri"/>
          <w:sz w:val="24"/>
          <w:lang w:val="fr-BE"/>
        </w:rPr>
        <w:t>.</w:t>
      </w:r>
    </w:p>
    <w:p w14:paraId="7EC0B1F6" w14:textId="77777777" w:rsidR="005479A4" w:rsidRDefault="005479A4" w:rsidP="00BF5083">
      <w:pPr>
        <w:jc w:val="both"/>
        <w:rPr>
          <w:rFonts w:ascii="Calibri" w:hAnsi="Calibri" w:cs="Calibri"/>
          <w:sz w:val="24"/>
          <w:lang w:val="fr-BE"/>
        </w:rPr>
      </w:pPr>
    </w:p>
    <w:p w14:paraId="41782B2B" w14:textId="77777777" w:rsidR="005479A4" w:rsidRDefault="005479A4" w:rsidP="00BF5083">
      <w:pPr>
        <w:jc w:val="both"/>
        <w:rPr>
          <w:rFonts w:ascii="Calibri" w:hAnsi="Calibri" w:cs="Calibri"/>
          <w:sz w:val="24"/>
          <w:lang w:val="fr-BE"/>
        </w:rPr>
      </w:pPr>
      <w:r w:rsidRPr="005479A4">
        <w:rPr>
          <w:rFonts w:ascii="Calibri" w:hAnsi="Calibri" w:cs="Calibri"/>
          <w:sz w:val="24"/>
          <w:u w:val="single"/>
          <w:lang w:val="fr-BE"/>
        </w:rPr>
        <w:t>Et</w:t>
      </w:r>
      <w:r>
        <w:rPr>
          <w:rFonts w:ascii="Calibri" w:hAnsi="Calibri" w:cs="Calibri"/>
          <w:sz w:val="24"/>
          <w:lang w:val="fr-BE"/>
        </w:rPr>
        <w:t>,</w:t>
      </w:r>
    </w:p>
    <w:p w14:paraId="3A1CF3C0" w14:textId="77777777" w:rsidR="005479A4" w:rsidRPr="00406AD1" w:rsidRDefault="005479A4" w:rsidP="00BF5083">
      <w:pPr>
        <w:jc w:val="both"/>
        <w:rPr>
          <w:rFonts w:ascii="Calibri" w:hAnsi="Calibri" w:cs="Calibri"/>
          <w:sz w:val="24"/>
          <w:lang w:val="fr-BE"/>
        </w:rPr>
      </w:pPr>
    </w:p>
    <w:p w14:paraId="03BFF282" w14:textId="77777777" w:rsidR="00BF5083" w:rsidRPr="00406AD1" w:rsidRDefault="00BF5083" w:rsidP="00BF5083">
      <w:pPr>
        <w:jc w:val="both"/>
        <w:rPr>
          <w:rFonts w:ascii="Calibri" w:hAnsi="Calibri" w:cs="Calibri"/>
          <w:sz w:val="24"/>
          <w:lang w:val="fr-BE"/>
        </w:rPr>
      </w:pPr>
      <w:r w:rsidRPr="00406AD1">
        <w:rPr>
          <w:rFonts w:ascii="Calibri" w:hAnsi="Calibri" w:cs="Calibri"/>
          <w:b/>
          <w:sz w:val="24"/>
          <w:lang w:val="fr-BE"/>
        </w:rPr>
        <w:t>SERVICE PUBLIC FEDERAL FINANCES – CELLULE PROCEDURE COLLECTIVE LIEGE 1</w:t>
      </w:r>
      <w:r w:rsidRPr="00406AD1">
        <w:rPr>
          <w:rFonts w:ascii="Calibri" w:hAnsi="Calibri" w:cs="Calibri"/>
          <w:sz w:val="24"/>
          <w:lang w:val="fr-BE"/>
        </w:rPr>
        <w:t xml:space="preserve"> (B.C.E. : 0308.357.159), dont les bureaux sont sis à 4000 Liège, rue de Fragnée, 2/197 ;</w:t>
      </w:r>
    </w:p>
    <w:p w14:paraId="75C70BF6" w14:textId="77777777" w:rsidR="00BF5083" w:rsidRPr="00406AD1" w:rsidRDefault="00BF5083" w:rsidP="00BF5083">
      <w:pPr>
        <w:jc w:val="both"/>
        <w:rPr>
          <w:rFonts w:ascii="Calibri" w:hAnsi="Calibri" w:cs="Calibri"/>
          <w:sz w:val="24"/>
          <w:lang w:val="fr-BE"/>
        </w:rPr>
      </w:pPr>
    </w:p>
    <w:p w14:paraId="7022D90C" w14:textId="77777777" w:rsidR="00BF5083" w:rsidRPr="00406AD1" w:rsidRDefault="00BF5083" w:rsidP="00BF5083">
      <w:pPr>
        <w:jc w:val="both"/>
        <w:rPr>
          <w:rFonts w:ascii="Calibri" w:hAnsi="Calibri" w:cs="Calibri"/>
          <w:sz w:val="24"/>
          <w:lang w:val="fr-BE"/>
        </w:rPr>
      </w:pPr>
      <w:r w:rsidRPr="00406AD1">
        <w:rPr>
          <w:rFonts w:ascii="Calibri" w:hAnsi="Calibri" w:cs="Calibri"/>
          <w:b/>
          <w:sz w:val="24"/>
          <w:lang w:val="fr-BE"/>
        </w:rPr>
        <w:t>CENTRE HOSPITALIER UNIVERSITAIRE DE LIEGE</w:t>
      </w:r>
      <w:r w:rsidRPr="00406AD1">
        <w:rPr>
          <w:rFonts w:ascii="Calibri" w:hAnsi="Calibri" w:cs="Calibri"/>
          <w:sz w:val="24"/>
          <w:lang w:val="fr-BE"/>
        </w:rPr>
        <w:t xml:space="preserve"> (B.C.E. : 0232.988.060), dont les bureaux sont sis à 4000 Liège, Domaine du Sart-Tilman, B35 ;</w:t>
      </w:r>
    </w:p>
    <w:p w14:paraId="03ED84CB" w14:textId="77777777" w:rsidR="00BF5083" w:rsidRPr="00406AD1" w:rsidRDefault="00BF5083" w:rsidP="00BF5083">
      <w:pPr>
        <w:jc w:val="both"/>
        <w:rPr>
          <w:rFonts w:ascii="Calibri" w:hAnsi="Calibri" w:cs="Calibri"/>
          <w:sz w:val="24"/>
          <w:lang w:val="fr-BE"/>
        </w:rPr>
      </w:pPr>
    </w:p>
    <w:p w14:paraId="4A0C14B8" w14:textId="77777777" w:rsidR="00BF5083" w:rsidRPr="00406AD1" w:rsidRDefault="00BF5083" w:rsidP="00C965C3">
      <w:pPr>
        <w:jc w:val="both"/>
        <w:rPr>
          <w:rFonts w:ascii="Calibri" w:hAnsi="Calibri" w:cs="Calibri"/>
          <w:sz w:val="24"/>
          <w:lang w:val="fr-BE"/>
        </w:rPr>
      </w:pPr>
      <w:r w:rsidRPr="00406AD1">
        <w:rPr>
          <w:rFonts w:ascii="Calibri" w:hAnsi="Calibri" w:cs="Calibri"/>
          <w:b/>
          <w:sz w:val="24"/>
          <w:lang w:val="fr-BE"/>
        </w:rPr>
        <w:t>ADMINISTRATION COMMUNALE DE FERRIERES</w:t>
      </w:r>
      <w:r w:rsidRPr="00406AD1">
        <w:rPr>
          <w:rFonts w:ascii="Calibri" w:hAnsi="Calibri" w:cs="Calibri"/>
          <w:sz w:val="24"/>
          <w:lang w:val="fr-BE"/>
        </w:rPr>
        <w:t xml:space="preserve"> (B.C.E. : 0207.333.837), dont les bureaux sont sis à 4190 Ferrières, Place de Chablis, 21 ;</w:t>
      </w:r>
    </w:p>
    <w:p w14:paraId="4C83C0CB" w14:textId="77777777" w:rsidR="00BF5083" w:rsidRPr="00406AD1" w:rsidRDefault="00BF5083" w:rsidP="00BF5083">
      <w:pPr>
        <w:jc w:val="both"/>
        <w:rPr>
          <w:rFonts w:ascii="Calibri" w:hAnsi="Calibri" w:cs="Calibri"/>
          <w:sz w:val="24"/>
          <w:lang w:val="fr-BE"/>
        </w:rPr>
      </w:pPr>
    </w:p>
    <w:p w14:paraId="7587FF70" w14:textId="77777777" w:rsidR="00BF5083" w:rsidRPr="00406AD1" w:rsidRDefault="00BF5083" w:rsidP="00BF5083">
      <w:pPr>
        <w:jc w:val="both"/>
        <w:rPr>
          <w:rFonts w:ascii="Calibri" w:hAnsi="Calibri" w:cs="Calibri"/>
          <w:sz w:val="24"/>
          <w:lang w:val="fr-BE"/>
        </w:rPr>
      </w:pPr>
      <w:r w:rsidRPr="00406AD1">
        <w:rPr>
          <w:rFonts w:ascii="Calibri" w:hAnsi="Calibri" w:cs="Calibri"/>
          <w:b/>
          <w:sz w:val="24"/>
          <w:lang w:val="fr-BE"/>
        </w:rPr>
        <w:t>LA ZONE DE SECOURS HEMECO</w:t>
      </w:r>
      <w:r w:rsidRPr="00406AD1">
        <w:rPr>
          <w:rFonts w:ascii="Calibri" w:hAnsi="Calibri" w:cs="Calibri"/>
          <w:sz w:val="24"/>
          <w:lang w:val="fr-BE"/>
        </w:rPr>
        <w:t xml:space="preserve"> (B.C.E. : 0500.916.710), dont les bureaux sont sis à 4500 Huy, rue de la Mairie, 30 ;</w:t>
      </w:r>
    </w:p>
    <w:p w14:paraId="7D5F67C4" w14:textId="77777777" w:rsidR="00BF5083" w:rsidRPr="00406AD1" w:rsidRDefault="00BF5083" w:rsidP="00BF5083">
      <w:pPr>
        <w:jc w:val="both"/>
        <w:rPr>
          <w:rFonts w:ascii="Calibri" w:hAnsi="Calibri" w:cs="Calibri"/>
          <w:sz w:val="24"/>
          <w:lang w:val="fr-BE"/>
        </w:rPr>
      </w:pPr>
    </w:p>
    <w:p w14:paraId="501CC29D" w14:textId="77777777" w:rsidR="00BF5083" w:rsidRPr="00406AD1" w:rsidRDefault="00BF5083" w:rsidP="00BF5083">
      <w:pPr>
        <w:jc w:val="both"/>
        <w:rPr>
          <w:rFonts w:ascii="Calibri" w:hAnsi="Calibri" w:cs="Calibri"/>
          <w:sz w:val="24"/>
          <w:lang w:val="fr-BE"/>
        </w:rPr>
      </w:pPr>
      <w:r w:rsidRPr="00406AD1">
        <w:rPr>
          <w:rFonts w:ascii="Calibri" w:hAnsi="Calibri" w:cs="Calibri"/>
          <w:b/>
          <w:sz w:val="24"/>
          <w:lang w:val="fr-BE"/>
        </w:rPr>
        <w:t>OFFICE NATIONAL DE L’EMPLOI</w:t>
      </w:r>
      <w:r w:rsidRPr="00406AD1">
        <w:rPr>
          <w:rFonts w:ascii="Calibri" w:hAnsi="Calibri" w:cs="Calibri"/>
          <w:sz w:val="24"/>
          <w:lang w:val="fr-BE"/>
        </w:rPr>
        <w:t xml:space="preserve"> (B.C.E. : 0206.737.484), dont les bureaux sont sis à 4000 Liège, rue Natalis, 49 ;</w:t>
      </w:r>
    </w:p>
    <w:p w14:paraId="7A62D6FA" w14:textId="77777777" w:rsidR="00A85B3A" w:rsidRDefault="00A85B3A" w:rsidP="00C44959">
      <w:pPr>
        <w:jc w:val="both"/>
        <w:rPr>
          <w:rFonts w:ascii="Calibri" w:hAnsi="Calibri" w:cs="Calibri"/>
          <w:sz w:val="24"/>
          <w:szCs w:val="24"/>
        </w:rPr>
      </w:pPr>
    </w:p>
    <w:p w14:paraId="3CDE1BC6" w14:textId="77777777" w:rsidR="00A832F0" w:rsidRPr="005E6C35" w:rsidRDefault="00A832F0" w:rsidP="00C44959">
      <w:pPr>
        <w:jc w:val="both"/>
        <w:rPr>
          <w:rFonts w:ascii="Calibri" w:hAnsi="Calibri" w:cs="Calibri"/>
          <w:sz w:val="24"/>
          <w:szCs w:val="24"/>
        </w:rPr>
      </w:pPr>
      <w:r w:rsidRPr="005E6C35">
        <w:rPr>
          <w:rFonts w:ascii="Calibri" w:hAnsi="Calibri" w:cs="Calibri"/>
          <w:sz w:val="24"/>
          <w:szCs w:val="24"/>
          <w:u w:val="single"/>
        </w:rPr>
        <w:t>DEFENDEURS – CREANCIERS</w:t>
      </w:r>
      <w:r w:rsidRPr="005E6C35">
        <w:rPr>
          <w:rFonts w:ascii="Calibri" w:hAnsi="Calibri" w:cs="Calibri"/>
          <w:sz w:val="24"/>
          <w:szCs w:val="24"/>
        </w:rPr>
        <w:t> : défaillants</w:t>
      </w:r>
      <w:r w:rsidR="00FF7375">
        <w:rPr>
          <w:rFonts w:ascii="Calibri" w:hAnsi="Calibri" w:cs="Calibri"/>
          <w:sz w:val="24"/>
          <w:szCs w:val="24"/>
        </w:rPr>
        <w:t>.</w:t>
      </w:r>
    </w:p>
    <w:p w14:paraId="2FDC4496" w14:textId="77777777" w:rsidR="00A832F0" w:rsidRPr="005E6C35" w:rsidRDefault="00A832F0" w:rsidP="00C44959">
      <w:pPr>
        <w:jc w:val="both"/>
        <w:rPr>
          <w:rFonts w:ascii="Calibri" w:hAnsi="Calibri" w:cs="Calibri"/>
          <w:sz w:val="24"/>
          <w:szCs w:val="24"/>
        </w:rPr>
      </w:pPr>
    </w:p>
    <w:p w14:paraId="303FF72D" w14:textId="77777777" w:rsidR="00A832F0" w:rsidRPr="005E6C35" w:rsidRDefault="00A832F0" w:rsidP="00C44959">
      <w:pPr>
        <w:jc w:val="both"/>
        <w:rPr>
          <w:rFonts w:ascii="Calibri" w:hAnsi="Calibri" w:cs="Calibri"/>
          <w:sz w:val="24"/>
          <w:szCs w:val="24"/>
        </w:rPr>
      </w:pPr>
      <w:r w:rsidRPr="005E6C35">
        <w:rPr>
          <w:rFonts w:ascii="Calibri" w:hAnsi="Calibri" w:cs="Calibri"/>
          <w:sz w:val="24"/>
          <w:szCs w:val="24"/>
          <w:u w:val="single"/>
        </w:rPr>
        <w:t>En présence de</w:t>
      </w:r>
      <w:r w:rsidRPr="005E6C35">
        <w:rPr>
          <w:rFonts w:ascii="Calibri" w:hAnsi="Calibri" w:cs="Calibri"/>
          <w:sz w:val="24"/>
          <w:szCs w:val="24"/>
        </w:rPr>
        <w:t> :</w:t>
      </w:r>
    </w:p>
    <w:p w14:paraId="20FA342B" w14:textId="77777777" w:rsidR="008F45CC" w:rsidRDefault="008F45CC" w:rsidP="00C44959">
      <w:pPr>
        <w:jc w:val="both"/>
        <w:rPr>
          <w:rFonts w:ascii="Calibri" w:hAnsi="Calibri" w:cs="Calibri"/>
          <w:sz w:val="24"/>
          <w:szCs w:val="24"/>
        </w:rPr>
      </w:pPr>
    </w:p>
    <w:p w14:paraId="39B01FA7" w14:textId="77777777" w:rsidR="00A85B3A" w:rsidRPr="005E6C35" w:rsidRDefault="00A85B3A" w:rsidP="00C44959">
      <w:pPr>
        <w:jc w:val="both"/>
        <w:rPr>
          <w:rFonts w:ascii="Calibri" w:hAnsi="Calibri" w:cs="Calibri"/>
          <w:sz w:val="24"/>
          <w:szCs w:val="24"/>
        </w:rPr>
      </w:pPr>
      <w:r w:rsidRPr="00C473F6">
        <w:rPr>
          <w:rFonts w:ascii="Calibri" w:hAnsi="Calibri" w:cs="Calibri"/>
          <w:b/>
          <w:bCs/>
          <w:sz w:val="24"/>
          <w:szCs w:val="24"/>
        </w:rPr>
        <w:t xml:space="preserve">Maître </w:t>
      </w:r>
      <w:r w:rsidR="00693FAF">
        <w:rPr>
          <w:rFonts w:ascii="Calibri" w:hAnsi="Calibri" w:cs="Calibri"/>
          <w:b/>
          <w:bCs/>
          <w:sz w:val="24"/>
          <w:szCs w:val="24"/>
        </w:rPr>
        <w:t>Isabelle BERREWAERTS</w:t>
      </w:r>
      <w:r>
        <w:rPr>
          <w:rFonts w:ascii="Calibri" w:hAnsi="Calibri" w:cs="Calibri"/>
          <w:sz w:val="24"/>
          <w:szCs w:val="24"/>
        </w:rPr>
        <w:t xml:space="preserve">, avocat dont le cabinet est </w:t>
      </w:r>
      <w:r w:rsidR="00FF7375">
        <w:rPr>
          <w:rFonts w:ascii="Calibri" w:hAnsi="Calibri" w:cs="Calibri"/>
          <w:sz w:val="24"/>
          <w:szCs w:val="24"/>
        </w:rPr>
        <w:t xml:space="preserve">établi </w:t>
      </w:r>
      <w:r>
        <w:rPr>
          <w:rFonts w:ascii="Calibri" w:hAnsi="Calibri" w:cs="Calibri"/>
          <w:sz w:val="24"/>
          <w:szCs w:val="24"/>
        </w:rPr>
        <w:t>à 4</w:t>
      </w:r>
      <w:r w:rsidR="00693FAF">
        <w:rPr>
          <w:rFonts w:ascii="Calibri" w:hAnsi="Calibri" w:cs="Calibri"/>
          <w:sz w:val="24"/>
          <w:szCs w:val="24"/>
        </w:rPr>
        <w:t>171</w:t>
      </w:r>
      <w:r>
        <w:rPr>
          <w:rFonts w:ascii="Calibri" w:hAnsi="Calibri" w:cs="Calibri"/>
          <w:sz w:val="24"/>
          <w:szCs w:val="24"/>
        </w:rPr>
        <w:t xml:space="preserve"> </w:t>
      </w:r>
      <w:r w:rsidR="00693FAF">
        <w:rPr>
          <w:rFonts w:ascii="Calibri" w:hAnsi="Calibri" w:cs="Calibri"/>
          <w:sz w:val="24"/>
          <w:szCs w:val="24"/>
        </w:rPr>
        <w:t>Poulseur</w:t>
      </w:r>
      <w:r>
        <w:rPr>
          <w:rFonts w:ascii="Calibri" w:hAnsi="Calibri" w:cs="Calibri"/>
          <w:sz w:val="24"/>
          <w:szCs w:val="24"/>
        </w:rPr>
        <w:t xml:space="preserve">, </w:t>
      </w:r>
      <w:r w:rsidR="00693FAF">
        <w:rPr>
          <w:rFonts w:ascii="Calibri" w:hAnsi="Calibri" w:cs="Calibri"/>
          <w:sz w:val="24"/>
          <w:szCs w:val="24"/>
        </w:rPr>
        <w:t>Place Puissant, 11-13</w:t>
      </w:r>
      <w:r w:rsidR="00FF7375">
        <w:rPr>
          <w:rFonts w:ascii="Calibri" w:hAnsi="Calibri" w:cs="Calibri"/>
          <w:sz w:val="24"/>
          <w:szCs w:val="24"/>
        </w:rPr>
        <w:t> ;</w:t>
      </w:r>
    </w:p>
    <w:p w14:paraId="34BB0ED4" w14:textId="77777777" w:rsidR="00EB4154" w:rsidRPr="005E6C35" w:rsidRDefault="00EB4154" w:rsidP="00C44959">
      <w:pPr>
        <w:jc w:val="both"/>
        <w:rPr>
          <w:rFonts w:ascii="Calibri" w:hAnsi="Calibri" w:cs="Calibri"/>
          <w:sz w:val="24"/>
          <w:szCs w:val="24"/>
        </w:rPr>
      </w:pPr>
    </w:p>
    <w:p w14:paraId="0734A799" w14:textId="77777777" w:rsidR="00A832F0" w:rsidRDefault="00A832F0" w:rsidP="00C44959">
      <w:pPr>
        <w:jc w:val="both"/>
        <w:rPr>
          <w:rFonts w:ascii="Calibri" w:hAnsi="Calibri" w:cs="Calibri"/>
          <w:sz w:val="24"/>
          <w:szCs w:val="24"/>
        </w:rPr>
      </w:pPr>
      <w:r w:rsidRPr="005E6C35">
        <w:rPr>
          <w:rFonts w:ascii="Calibri" w:hAnsi="Calibri" w:cs="Calibri"/>
          <w:sz w:val="24"/>
          <w:szCs w:val="24"/>
          <w:u w:val="single"/>
        </w:rPr>
        <w:t>MEDIAT</w:t>
      </w:r>
      <w:r w:rsidR="00D810F7">
        <w:rPr>
          <w:rFonts w:ascii="Calibri" w:hAnsi="Calibri" w:cs="Calibri"/>
          <w:sz w:val="24"/>
          <w:szCs w:val="24"/>
          <w:u w:val="single"/>
        </w:rPr>
        <w:t>EUR DE DETTES</w:t>
      </w:r>
      <w:r w:rsidRPr="005E6C35">
        <w:rPr>
          <w:rFonts w:ascii="Calibri" w:hAnsi="Calibri" w:cs="Calibri"/>
          <w:sz w:val="24"/>
          <w:szCs w:val="24"/>
        </w:rPr>
        <w:t xml:space="preserve"> : comparaissant </w:t>
      </w:r>
      <w:r w:rsidR="00627147" w:rsidRPr="005E6C35">
        <w:rPr>
          <w:rFonts w:ascii="Calibri" w:hAnsi="Calibri" w:cs="Calibri"/>
          <w:sz w:val="24"/>
          <w:szCs w:val="24"/>
        </w:rPr>
        <w:t>personnellement</w:t>
      </w:r>
      <w:r w:rsidR="00FF7375">
        <w:rPr>
          <w:rFonts w:ascii="Calibri" w:hAnsi="Calibri" w:cs="Calibri"/>
          <w:sz w:val="24"/>
          <w:szCs w:val="24"/>
        </w:rPr>
        <w:t>.</w:t>
      </w:r>
    </w:p>
    <w:p w14:paraId="0A0E3E20" w14:textId="77777777" w:rsidR="00D810F7" w:rsidRDefault="00D810F7" w:rsidP="00C44959">
      <w:pPr>
        <w:jc w:val="both"/>
        <w:rPr>
          <w:rFonts w:ascii="Calibri" w:hAnsi="Calibri" w:cs="Calibri"/>
          <w:sz w:val="24"/>
          <w:szCs w:val="24"/>
        </w:rPr>
      </w:pPr>
    </w:p>
    <w:p w14:paraId="5F72052D" w14:textId="77777777" w:rsidR="00354DBF" w:rsidRDefault="00354DBF" w:rsidP="00C44959">
      <w:pPr>
        <w:jc w:val="both"/>
        <w:rPr>
          <w:rFonts w:ascii="Calibri" w:hAnsi="Calibri" w:cs="Calibri"/>
          <w:sz w:val="24"/>
          <w:szCs w:val="24"/>
        </w:rPr>
      </w:pPr>
    </w:p>
    <w:p w14:paraId="343D67FD" w14:textId="77777777" w:rsidR="00354DBF" w:rsidRDefault="00354DBF" w:rsidP="00C44959">
      <w:pPr>
        <w:jc w:val="both"/>
        <w:rPr>
          <w:rFonts w:ascii="Calibri" w:hAnsi="Calibri" w:cs="Calibri"/>
          <w:sz w:val="24"/>
          <w:szCs w:val="24"/>
        </w:rPr>
      </w:pPr>
    </w:p>
    <w:p w14:paraId="32CB2A2E" w14:textId="77777777" w:rsidR="00354DBF" w:rsidRDefault="00354DBF" w:rsidP="00C44959">
      <w:pPr>
        <w:jc w:val="both"/>
        <w:rPr>
          <w:rFonts w:ascii="Calibri" w:hAnsi="Calibri" w:cs="Calibri"/>
          <w:sz w:val="24"/>
          <w:szCs w:val="24"/>
        </w:rPr>
      </w:pPr>
    </w:p>
    <w:p w14:paraId="371DF550" w14:textId="77777777" w:rsidR="00D810F7" w:rsidRDefault="00D810F7" w:rsidP="00C44959">
      <w:pPr>
        <w:jc w:val="both"/>
        <w:rPr>
          <w:rFonts w:ascii="Calibri" w:hAnsi="Calibri" w:cs="Calibri"/>
          <w:sz w:val="24"/>
          <w:szCs w:val="24"/>
        </w:rPr>
      </w:pPr>
      <w:r w:rsidRPr="00D810F7">
        <w:rPr>
          <w:rFonts w:ascii="Calibri" w:hAnsi="Calibri" w:cs="Calibri"/>
          <w:sz w:val="24"/>
          <w:szCs w:val="24"/>
          <w:u w:val="single"/>
        </w:rPr>
        <w:t>Et de</w:t>
      </w:r>
      <w:r>
        <w:rPr>
          <w:rFonts w:ascii="Calibri" w:hAnsi="Calibri" w:cs="Calibri"/>
          <w:sz w:val="24"/>
          <w:szCs w:val="24"/>
        </w:rPr>
        <w:t>,</w:t>
      </w:r>
    </w:p>
    <w:p w14:paraId="1358C64C" w14:textId="77777777" w:rsidR="00D810F7" w:rsidRDefault="00D810F7" w:rsidP="00C44959">
      <w:pPr>
        <w:jc w:val="both"/>
        <w:rPr>
          <w:rFonts w:ascii="Calibri" w:hAnsi="Calibri" w:cs="Calibri"/>
          <w:sz w:val="24"/>
          <w:szCs w:val="24"/>
        </w:rPr>
      </w:pPr>
    </w:p>
    <w:p w14:paraId="4FBC08FB" w14:textId="77777777" w:rsidR="00D810F7" w:rsidRPr="00D810F7" w:rsidRDefault="00D810F7" w:rsidP="00C44959">
      <w:pPr>
        <w:jc w:val="both"/>
        <w:rPr>
          <w:rFonts w:ascii="Calibri" w:hAnsi="Calibri" w:cs="Calibri"/>
          <w:sz w:val="24"/>
          <w:szCs w:val="24"/>
        </w:rPr>
      </w:pPr>
      <w:r w:rsidRPr="00D810F7">
        <w:rPr>
          <w:rFonts w:ascii="Calibri" w:hAnsi="Calibri" w:cs="Calibri"/>
          <w:b/>
          <w:bCs/>
          <w:sz w:val="24"/>
          <w:szCs w:val="24"/>
        </w:rPr>
        <w:t>Madame Laure STREE</w:t>
      </w:r>
      <w:r w:rsidRPr="00D810F7">
        <w:rPr>
          <w:rFonts w:ascii="Calibri" w:hAnsi="Calibri" w:cs="Calibri"/>
          <w:sz w:val="24"/>
          <w:szCs w:val="24"/>
        </w:rPr>
        <w:t>, assistante sociale au CENTRE PUBLIC D’ACTION SOCIALE de FERRIERES, dont les bureaux sont sis à 4190 Ferrières, rue de Lognoul, 6.</w:t>
      </w:r>
    </w:p>
    <w:p w14:paraId="7BB167F0" w14:textId="77777777" w:rsidR="00A832F0" w:rsidRPr="005E6C35" w:rsidRDefault="00A832F0" w:rsidP="00C44959">
      <w:pPr>
        <w:pStyle w:val="Titre3"/>
        <w:tabs>
          <w:tab w:val="left" w:pos="-4962"/>
          <w:tab w:val="left" w:pos="-4820"/>
          <w:tab w:val="left" w:pos="-3544"/>
          <w:tab w:val="left" w:pos="-3402"/>
          <w:tab w:val="left" w:pos="-3261"/>
          <w:tab w:val="left" w:pos="-3119"/>
          <w:tab w:val="left" w:pos="-1276"/>
        </w:tabs>
        <w:jc w:val="both"/>
        <w:rPr>
          <w:rFonts w:ascii="Calibri" w:hAnsi="Calibri" w:cs="Calibri"/>
        </w:rPr>
      </w:pPr>
    </w:p>
    <w:p w14:paraId="5FED4B76" w14:textId="77777777" w:rsidR="00A832F0" w:rsidRPr="005E6C35" w:rsidRDefault="00A832F0" w:rsidP="00C44959">
      <w:pPr>
        <w:pStyle w:val="Titre3"/>
        <w:tabs>
          <w:tab w:val="left" w:pos="-4962"/>
          <w:tab w:val="left" w:pos="-4820"/>
          <w:tab w:val="left" w:pos="-3544"/>
          <w:tab w:val="left" w:pos="-3402"/>
          <w:tab w:val="left" w:pos="-3261"/>
          <w:tab w:val="left" w:pos="-3119"/>
          <w:tab w:val="left" w:pos="-1276"/>
        </w:tabs>
        <w:jc w:val="both"/>
        <w:rPr>
          <w:rFonts w:ascii="Calibri" w:hAnsi="Calibri" w:cs="Calibri"/>
        </w:rPr>
      </w:pPr>
    </w:p>
    <w:p w14:paraId="2D74CFA6" w14:textId="77777777" w:rsidR="00A832F0" w:rsidRPr="005E6C35" w:rsidRDefault="00A832F0" w:rsidP="00D810F7">
      <w:pPr>
        <w:pStyle w:val="Titre3"/>
        <w:tabs>
          <w:tab w:val="left" w:pos="-4962"/>
          <w:tab w:val="left" w:pos="-4820"/>
          <w:tab w:val="left" w:pos="-3544"/>
          <w:tab w:val="left" w:pos="-3402"/>
          <w:tab w:val="left" w:pos="-3261"/>
          <w:tab w:val="left" w:pos="-3119"/>
          <w:tab w:val="left" w:pos="-1276"/>
        </w:tabs>
        <w:rPr>
          <w:rFonts w:ascii="Calibri" w:hAnsi="Calibri" w:cs="Calibri"/>
        </w:rPr>
      </w:pPr>
      <w:r w:rsidRPr="005E6C35">
        <w:rPr>
          <w:rFonts w:ascii="Calibri" w:hAnsi="Calibri" w:cs="Calibri"/>
        </w:rPr>
        <w:t>*  *  *</w:t>
      </w:r>
    </w:p>
    <w:p w14:paraId="754EEEB7" w14:textId="77777777" w:rsidR="00A832F0" w:rsidRPr="005E6C35" w:rsidRDefault="00A832F0"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14:paraId="7028D365" w14:textId="77777777" w:rsidR="005B390B" w:rsidRPr="005E6C35" w:rsidRDefault="005B390B"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14:paraId="6942BFB4" w14:textId="77777777" w:rsidR="00A832F0" w:rsidRPr="005E6C35" w:rsidRDefault="00A832F0"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r w:rsidRPr="005E6C35">
        <w:rPr>
          <w:rFonts w:ascii="Calibri" w:hAnsi="Calibri" w:cs="Calibri"/>
          <w:spacing w:val="-3"/>
          <w:sz w:val="24"/>
          <w:szCs w:val="24"/>
        </w:rPr>
        <w:t>Vu les antécédents de la procédure et notamment :</w:t>
      </w:r>
    </w:p>
    <w:p w14:paraId="40C13987" w14:textId="77777777" w:rsidR="00A832F0" w:rsidRPr="005E6C35" w:rsidRDefault="00A832F0"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14:paraId="4FC8C16A" w14:textId="4B587447" w:rsidR="00627147" w:rsidRDefault="00627147" w:rsidP="00C44959">
      <w:pPr>
        <w:numPr>
          <w:ilvl w:val="0"/>
          <w:numId w:val="39"/>
        </w:numPr>
        <w:tabs>
          <w:tab w:val="left" w:pos="360"/>
        </w:tabs>
        <w:suppressAutoHyphens/>
        <w:jc w:val="both"/>
        <w:rPr>
          <w:rFonts w:ascii="Calibri" w:hAnsi="Calibri" w:cs="Calibri"/>
          <w:spacing w:val="-3"/>
          <w:sz w:val="24"/>
          <w:szCs w:val="24"/>
        </w:rPr>
      </w:pPr>
      <w:r w:rsidRPr="007F413A">
        <w:rPr>
          <w:rFonts w:ascii="Calibri" w:hAnsi="Calibri" w:cs="Calibri"/>
          <w:spacing w:val="-3"/>
          <w:sz w:val="24"/>
          <w:szCs w:val="24"/>
        </w:rPr>
        <w:t>l’ordonnance rendue</w:t>
      </w:r>
      <w:r w:rsidR="00CA02E4" w:rsidRPr="007F413A">
        <w:rPr>
          <w:rFonts w:ascii="Calibri" w:hAnsi="Calibri" w:cs="Calibri"/>
          <w:spacing w:val="-3"/>
          <w:sz w:val="24"/>
          <w:szCs w:val="24"/>
        </w:rPr>
        <w:t xml:space="preserve"> le</w:t>
      </w:r>
      <w:r w:rsidR="007033DC" w:rsidRPr="007F413A">
        <w:rPr>
          <w:rFonts w:ascii="Calibri" w:hAnsi="Calibri" w:cs="Calibri"/>
          <w:spacing w:val="-3"/>
          <w:sz w:val="24"/>
          <w:szCs w:val="24"/>
        </w:rPr>
        <w:t xml:space="preserve"> </w:t>
      </w:r>
      <w:r w:rsidR="00C473F6">
        <w:rPr>
          <w:rFonts w:ascii="Calibri" w:hAnsi="Calibri" w:cs="Calibri"/>
          <w:spacing w:val="-3"/>
          <w:sz w:val="24"/>
          <w:szCs w:val="24"/>
        </w:rPr>
        <w:t>0</w:t>
      </w:r>
      <w:r w:rsidR="00BF5083">
        <w:rPr>
          <w:rFonts w:ascii="Calibri" w:hAnsi="Calibri" w:cs="Calibri"/>
          <w:spacing w:val="-3"/>
          <w:sz w:val="24"/>
          <w:szCs w:val="24"/>
        </w:rPr>
        <w:t>2</w:t>
      </w:r>
      <w:r w:rsidR="007033DC" w:rsidRPr="007F413A">
        <w:rPr>
          <w:rFonts w:ascii="Calibri" w:hAnsi="Calibri" w:cs="Calibri"/>
          <w:spacing w:val="-3"/>
          <w:sz w:val="24"/>
          <w:szCs w:val="24"/>
        </w:rPr>
        <w:t>/</w:t>
      </w:r>
      <w:r w:rsidR="00C473F6">
        <w:rPr>
          <w:rFonts w:ascii="Calibri" w:hAnsi="Calibri" w:cs="Calibri"/>
          <w:spacing w:val="-3"/>
          <w:sz w:val="24"/>
          <w:szCs w:val="24"/>
        </w:rPr>
        <w:t>08</w:t>
      </w:r>
      <w:r w:rsidR="007033DC" w:rsidRPr="007F413A">
        <w:rPr>
          <w:rFonts w:ascii="Calibri" w:hAnsi="Calibri" w:cs="Calibri"/>
          <w:spacing w:val="-3"/>
          <w:sz w:val="24"/>
          <w:szCs w:val="24"/>
        </w:rPr>
        <w:t>/20</w:t>
      </w:r>
      <w:r w:rsidR="009D21D9" w:rsidRPr="007F413A">
        <w:rPr>
          <w:rFonts w:ascii="Calibri" w:hAnsi="Calibri" w:cs="Calibri"/>
          <w:spacing w:val="-3"/>
          <w:sz w:val="24"/>
          <w:szCs w:val="24"/>
        </w:rPr>
        <w:t>1</w:t>
      </w:r>
      <w:r w:rsidR="00BF5083">
        <w:rPr>
          <w:rFonts w:ascii="Calibri" w:hAnsi="Calibri" w:cs="Calibri"/>
          <w:spacing w:val="-3"/>
          <w:sz w:val="24"/>
          <w:szCs w:val="24"/>
        </w:rPr>
        <w:t>9</w:t>
      </w:r>
      <w:r w:rsidRPr="007F413A">
        <w:rPr>
          <w:rFonts w:ascii="Calibri" w:hAnsi="Calibri" w:cs="Calibri"/>
          <w:spacing w:val="-3"/>
          <w:sz w:val="24"/>
          <w:szCs w:val="24"/>
        </w:rPr>
        <w:t xml:space="preserve">, déclarant admissible la demande de règlement collectif de dettes introduite par </w:t>
      </w:r>
      <w:r w:rsidR="007033DC" w:rsidRPr="007F413A">
        <w:rPr>
          <w:rFonts w:ascii="Calibri" w:hAnsi="Calibri" w:cs="Calibri"/>
          <w:spacing w:val="-3"/>
          <w:sz w:val="24"/>
          <w:szCs w:val="24"/>
        </w:rPr>
        <w:t xml:space="preserve">Monsieur </w:t>
      </w:r>
      <w:r w:rsidR="00BF5083">
        <w:rPr>
          <w:rFonts w:ascii="Calibri" w:hAnsi="Calibri" w:cs="Calibri"/>
          <w:spacing w:val="-3"/>
          <w:sz w:val="24"/>
          <w:szCs w:val="24"/>
        </w:rPr>
        <w:t xml:space="preserve">Georges </w:t>
      </w:r>
      <w:r w:rsidR="0054644F">
        <w:rPr>
          <w:rFonts w:ascii="Calibri" w:hAnsi="Calibri" w:cs="Calibri"/>
          <w:spacing w:val="-3"/>
          <w:sz w:val="24"/>
          <w:szCs w:val="24"/>
        </w:rPr>
        <w:t>W</w:t>
      </w:r>
      <w:r w:rsidR="00C473F6">
        <w:rPr>
          <w:rFonts w:ascii="Calibri" w:hAnsi="Calibri" w:cs="Calibri"/>
          <w:spacing w:val="-3"/>
          <w:sz w:val="24"/>
          <w:szCs w:val="24"/>
        </w:rPr>
        <w:t xml:space="preserve"> </w:t>
      </w:r>
      <w:r w:rsidRPr="007F413A">
        <w:rPr>
          <w:rFonts w:ascii="Calibri" w:hAnsi="Calibri" w:cs="Calibri"/>
          <w:spacing w:val="-3"/>
          <w:sz w:val="24"/>
          <w:szCs w:val="24"/>
        </w:rPr>
        <w:t xml:space="preserve">et désignant, </w:t>
      </w:r>
      <w:r w:rsidR="007033DC" w:rsidRPr="007F413A">
        <w:rPr>
          <w:rFonts w:ascii="Calibri" w:hAnsi="Calibri" w:cs="Calibri"/>
          <w:spacing w:val="-3"/>
          <w:sz w:val="24"/>
          <w:szCs w:val="24"/>
        </w:rPr>
        <w:t xml:space="preserve">Maître </w:t>
      </w:r>
      <w:r w:rsidR="00BF5083">
        <w:rPr>
          <w:rFonts w:ascii="Calibri" w:hAnsi="Calibri" w:cs="Calibri"/>
          <w:spacing w:val="-3"/>
          <w:sz w:val="24"/>
          <w:szCs w:val="24"/>
        </w:rPr>
        <w:t>Isabelle BERREWAERTS</w:t>
      </w:r>
      <w:r w:rsidR="007033DC" w:rsidRPr="007F413A">
        <w:rPr>
          <w:rFonts w:ascii="Calibri" w:hAnsi="Calibri" w:cs="Calibri"/>
          <w:spacing w:val="-3"/>
          <w:sz w:val="24"/>
          <w:szCs w:val="24"/>
        </w:rPr>
        <w:t xml:space="preserve">, </w:t>
      </w:r>
      <w:r w:rsidRPr="007F413A">
        <w:rPr>
          <w:rFonts w:ascii="Calibri" w:hAnsi="Calibri" w:cs="Calibri"/>
          <w:spacing w:val="-3"/>
          <w:sz w:val="24"/>
          <w:szCs w:val="24"/>
        </w:rPr>
        <w:t xml:space="preserve">avocat à </w:t>
      </w:r>
      <w:r w:rsidR="009D21D9" w:rsidRPr="007F413A">
        <w:rPr>
          <w:rFonts w:ascii="Calibri" w:hAnsi="Calibri" w:cs="Calibri"/>
          <w:spacing w:val="-3"/>
          <w:sz w:val="24"/>
          <w:szCs w:val="24"/>
        </w:rPr>
        <w:t>HUY</w:t>
      </w:r>
      <w:r w:rsidRPr="007F413A">
        <w:rPr>
          <w:rFonts w:ascii="Calibri" w:hAnsi="Calibri" w:cs="Calibri"/>
          <w:spacing w:val="-3"/>
          <w:sz w:val="24"/>
          <w:szCs w:val="24"/>
        </w:rPr>
        <w:t>, comme médiateur de dettes ;</w:t>
      </w:r>
    </w:p>
    <w:p w14:paraId="63B0E363" w14:textId="77777777" w:rsidR="00BF5083" w:rsidRDefault="006B7891" w:rsidP="00C44959">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le courrier déposé par le médiateur de dettes au greffe le 21/09/2021 ;</w:t>
      </w:r>
    </w:p>
    <w:p w14:paraId="14102BAD" w14:textId="473A6F4E" w:rsidR="006B7891" w:rsidRDefault="00ED7D1E" w:rsidP="00C44959">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 xml:space="preserve">le courrier de Madame </w:t>
      </w:r>
      <w:r w:rsidR="0054644F">
        <w:rPr>
          <w:rFonts w:ascii="Calibri" w:hAnsi="Calibri" w:cs="Calibri"/>
          <w:spacing w:val="-3"/>
          <w:sz w:val="24"/>
          <w:szCs w:val="24"/>
        </w:rPr>
        <w:t>G</w:t>
      </w:r>
      <w:r>
        <w:rPr>
          <w:rFonts w:ascii="Calibri" w:hAnsi="Calibri" w:cs="Calibri"/>
          <w:spacing w:val="-3"/>
          <w:sz w:val="24"/>
          <w:szCs w:val="24"/>
        </w:rPr>
        <w:t>, mère du médié, déposé au greffe le 27/09/2021 ;</w:t>
      </w:r>
    </w:p>
    <w:p w14:paraId="4B68561A" w14:textId="77777777" w:rsidR="00ED7D1E" w:rsidRDefault="00ED7D1E" w:rsidP="00ED7D1E">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le courrier déposé par le médiateur de dettes au greffe le 25/10/2021 ;</w:t>
      </w:r>
    </w:p>
    <w:p w14:paraId="7CBBFD81" w14:textId="7A19EFD6" w:rsidR="00ED7D1E" w:rsidRDefault="00ED7D1E" w:rsidP="00ED7D1E">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 xml:space="preserve">le courrier de Madame </w:t>
      </w:r>
      <w:r w:rsidR="0054644F">
        <w:rPr>
          <w:rFonts w:ascii="Calibri" w:hAnsi="Calibri" w:cs="Calibri"/>
          <w:spacing w:val="-3"/>
          <w:sz w:val="24"/>
          <w:szCs w:val="24"/>
        </w:rPr>
        <w:t>G</w:t>
      </w:r>
      <w:r>
        <w:rPr>
          <w:rFonts w:ascii="Calibri" w:hAnsi="Calibri" w:cs="Calibri"/>
          <w:spacing w:val="-3"/>
          <w:sz w:val="24"/>
          <w:szCs w:val="24"/>
        </w:rPr>
        <w:t>, mère du médié, déposé au greffe le 04/11/2021 ;</w:t>
      </w:r>
    </w:p>
    <w:p w14:paraId="52F94ACD" w14:textId="77777777" w:rsidR="00ED7D1E" w:rsidRDefault="00ED7D1E" w:rsidP="00ED7D1E">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le courrier déposé par le médiateur de dettes au greffe le 07/12/2021 ;</w:t>
      </w:r>
    </w:p>
    <w:p w14:paraId="40B78DF0" w14:textId="7C39F3DF" w:rsidR="00ED7D1E" w:rsidRDefault="00ED7D1E" w:rsidP="00ED7D1E">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 xml:space="preserve">les courriers de Madame </w:t>
      </w:r>
      <w:r w:rsidR="0054644F">
        <w:rPr>
          <w:rFonts w:ascii="Calibri" w:hAnsi="Calibri" w:cs="Calibri"/>
          <w:spacing w:val="-3"/>
          <w:sz w:val="24"/>
          <w:szCs w:val="24"/>
        </w:rPr>
        <w:t>G</w:t>
      </w:r>
      <w:r>
        <w:rPr>
          <w:rFonts w:ascii="Calibri" w:hAnsi="Calibri" w:cs="Calibri"/>
          <w:spacing w:val="-3"/>
          <w:sz w:val="24"/>
          <w:szCs w:val="24"/>
        </w:rPr>
        <w:t>, mère du médié, déposés au greffe les 07/12/2021 et 24/12/2021 ;</w:t>
      </w:r>
    </w:p>
    <w:p w14:paraId="5CCD0681" w14:textId="77777777" w:rsidR="00ED7D1E" w:rsidRDefault="00ED7D1E" w:rsidP="00ED7D1E">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le courrier déposé par le médiateur de dettes au greffe le 24/12/2021 ;</w:t>
      </w:r>
    </w:p>
    <w:p w14:paraId="407F664B" w14:textId="7E64522B" w:rsidR="00ED7D1E" w:rsidRDefault="00ED7D1E" w:rsidP="00ED7D1E">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 xml:space="preserve">le courrier de Madame </w:t>
      </w:r>
      <w:r w:rsidR="0054644F">
        <w:rPr>
          <w:rFonts w:ascii="Calibri" w:hAnsi="Calibri" w:cs="Calibri"/>
          <w:spacing w:val="-3"/>
          <w:sz w:val="24"/>
          <w:szCs w:val="24"/>
        </w:rPr>
        <w:t>G</w:t>
      </w:r>
      <w:r>
        <w:rPr>
          <w:rFonts w:ascii="Calibri" w:hAnsi="Calibri" w:cs="Calibri"/>
          <w:spacing w:val="-3"/>
          <w:sz w:val="24"/>
          <w:szCs w:val="24"/>
        </w:rPr>
        <w:t>, mère du médié, déposé au greffe le 18/01/2022 ;</w:t>
      </w:r>
    </w:p>
    <w:p w14:paraId="72842682" w14:textId="77777777" w:rsidR="00ED7D1E" w:rsidRDefault="00ED7D1E" w:rsidP="00ED7D1E">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le courrier déposé par le médiateur de dettes au greffe le 11/02/2022 ;</w:t>
      </w:r>
    </w:p>
    <w:p w14:paraId="52C62C35" w14:textId="4F64FE91" w:rsidR="00ED7D1E" w:rsidRDefault="00ED7D1E" w:rsidP="00ED7D1E">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 xml:space="preserve">le courrier de Madame </w:t>
      </w:r>
      <w:r w:rsidR="0054644F">
        <w:rPr>
          <w:rFonts w:ascii="Calibri" w:hAnsi="Calibri" w:cs="Calibri"/>
          <w:spacing w:val="-3"/>
          <w:sz w:val="24"/>
          <w:szCs w:val="24"/>
        </w:rPr>
        <w:t>G</w:t>
      </w:r>
      <w:r>
        <w:rPr>
          <w:rFonts w:ascii="Calibri" w:hAnsi="Calibri" w:cs="Calibri"/>
          <w:spacing w:val="-3"/>
          <w:sz w:val="24"/>
          <w:szCs w:val="24"/>
        </w:rPr>
        <w:t>, mère du médié, déposé au greffe le 28/02/2022 ;</w:t>
      </w:r>
    </w:p>
    <w:p w14:paraId="179AC526" w14:textId="77777777" w:rsidR="00ED7D1E" w:rsidRDefault="00ED7D1E" w:rsidP="00ED7D1E">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la requête en application de l’article 1675/14 §2 du Code judiciaire, ainsi que ses annexes déposées par le médiateur de dettes au greffe le 07/03/2022</w:t>
      </w:r>
      <w:r w:rsidR="00F93435">
        <w:rPr>
          <w:rFonts w:ascii="Calibri" w:hAnsi="Calibri" w:cs="Calibri"/>
          <w:spacing w:val="-3"/>
          <w:sz w:val="24"/>
          <w:szCs w:val="24"/>
        </w:rPr>
        <w:t> :</w:t>
      </w:r>
    </w:p>
    <w:p w14:paraId="2789F8C1" w14:textId="77777777" w:rsidR="00F93435" w:rsidRDefault="00F93435" w:rsidP="00F93435">
      <w:pPr>
        <w:suppressAutoHyphens/>
        <w:ind w:left="360"/>
        <w:jc w:val="both"/>
        <w:rPr>
          <w:rFonts w:ascii="Calibri" w:hAnsi="Calibri" w:cs="Calibri"/>
          <w:spacing w:val="-3"/>
          <w:sz w:val="24"/>
          <w:szCs w:val="24"/>
        </w:rPr>
      </w:pPr>
    </w:p>
    <w:p w14:paraId="7318D58F" w14:textId="77777777" w:rsidR="00F93435" w:rsidRPr="00F93435" w:rsidRDefault="00F93435" w:rsidP="00F93435">
      <w:pPr>
        <w:suppressAutoHyphens/>
        <w:ind w:left="737"/>
        <w:jc w:val="both"/>
        <w:rPr>
          <w:rFonts w:ascii="Calibri" w:hAnsi="Calibri" w:cs="Calibri"/>
          <w:spacing w:val="-3"/>
          <w:sz w:val="22"/>
          <w:szCs w:val="22"/>
        </w:rPr>
      </w:pPr>
      <w:r w:rsidRPr="00F93435">
        <w:rPr>
          <w:rFonts w:ascii="Calibri" w:hAnsi="Calibri" w:cs="Calibri"/>
          <w:spacing w:val="-3"/>
          <w:sz w:val="22"/>
          <w:szCs w:val="22"/>
        </w:rPr>
        <w:t>« […] Dans le cadre de ce dossier de règlement collectif de dettes, je vous prie de trouver ci-joint une requête fondée sur l’article 1675/14 §2 du Code Judiciaire, ainsi que l’ensemble des annexes.</w:t>
      </w:r>
    </w:p>
    <w:p w14:paraId="1AC5B9CD" w14:textId="77777777" w:rsidR="00F93435" w:rsidRPr="00F93435" w:rsidRDefault="00F93435" w:rsidP="00F93435">
      <w:pPr>
        <w:suppressAutoHyphens/>
        <w:ind w:left="737"/>
        <w:jc w:val="both"/>
        <w:rPr>
          <w:rFonts w:ascii="Calibri" w:hAnsi="Calibri" w:cs="Calibri"/>
          <w:spacing w:val="-3"/>
          <w:sz w:val="22"/>
          <w:szCs w:val="22"/>
        </w:rPr>
      </w:pPr>
      <w:r w:rsidRPr="00F93435">
        <w:rPr>
          <w:rFonts w:ascii="Calibri" w:hAnsi="Calibri" w:cs="Calibri"/>
          <w:spacing w:val="-3"/>
          <w:sz w:val="22"/>
          <w:szCs w:val="22"/>
        </w:rPr>
        <w:t>Je vous remercie de bien vouloir fixer ce dossier à votre prochaine audience.</w:t>
      </w:r>
    </w:p>
    <w:p w14:paraId="2E75A1D9" w14:textId="77777777" w:rsidR="00F93435" w:rsidRPr="00F93435" w:rsidRDefault="00F93435" w:rsidP="00F93435">
      <w:pPr>
        <w:suppressAutoHyphens/>
        <w:ind w:left="737"/>
        <w:jc w:val="both"/>
        <w:rPr>
          <w:rFonts w:ascii="Calibri" w:hAnsi="Calibri" w:cs="Calibri"/>
          <w:spacing w:val="-3"/>
          <w:sz w:val="22"/>
          <w:szCs w:val="22"/>
        </w:rPr>
      </w:pPr>
      <w:r w:rsidRPr="00F93435">
        <w:rPr>
          <w:rFonts w:ascii="Calibri" w:hAnsi="Calibri" w:cs="Calibri"/>
          <w:spacing w:val="-3"/>
          <w:sz w:val="22"/>
          <w:szCs w:val="22"/>
        </w:rPr>
        <w:t>J’insiste sur l’urgence. Depuis la perception des fonds sur le compte de médiation Madame SCHROEDER, la maman du médié, se montre insistante dans le cadre de sa demande d’achat d’un véhicule. Bien que le montant ait diminué depuis le mois d’août 2021, elle sollicite toujours la libération d’un montant de 31.072,10 € […] ».</w:t>
      </w:r>
    </w:p>
    <w:p w14:paraId="71CEDA65" w14:textId="77777777" w:rsidR="00F93435" w:rsidRDefault="00F93435" w:rsidP="00F93435">
      <w:pPr>
        <w:suppressAutoHyphens/>
        <w:ind w:left="360"/>
        <w:jc w:val="both"/>
        <w:rPr>
          <w:rFonts w:ascii="Calibri" w:hAnsi="Calibri" w:cs="Calibri"/>
          <w:spacing w:val="-3"/>
          <w:sz w:val="24"/>
          <w:szCs w:val="24"/>
        </w:rPr>
      </w:pPr>
    </w:p>
    <w:p w14:paraId="279D495B" w14:textId="77777777" w:rsidR="00ED7D1E" w:rsidRDefault="00F93435" w:rsidP="00ED7D1E">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la pièce déposée par le médiateur de dettes à l’audience du 21/03/2022 ;</w:t>
      </w:r>
    </w:p>
    <w:p w14:paraId="5813FADA" w14:textId="77777777" w:rsidR="00F93435" w:rsidRDefault="00F93435" w:rsidP="00ED7D1E">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la pièce déposée par l’assistante sociale du CPAS de FERRIERES à l’audience du 21/03/2022 ;</w:t>
      </w:r>
    </w:p>
    <w:p w14:paraId="118B7263" w14:textId="77777777" w:rsidR="00354DBF" w:rsidRDefault="00354DBF" w:rsidP="00ED7D1E">
      <w:pPr>
        <w:numPr>
          <w:ilvl w:val="0"/>
          <w:numId w:val="39"/>
        </w:numPr>
        <w:tabs>
          <w:tab w:val="left" w:pos="360"/>
        </w:tabs>
        <w:suppressAutoHyphens/>
        <w:jc w:val="both"/>
        <w:rPr>
          <w:rFonts w:ascii="Calibri" w:hAnsi="Calibri" w:cs="Calibri"/>
          <w:spacing w:val="-3"/>
          <w:sz w:val="24"/>
          <w:szCs w:val="24"/>
        </w:rPr>
      </w:pPr>
    </w:p>
    <w:p w14:paraId="2DAFF6BD" w14:textId="77777777" w:rsidR="00F93435" w:rsidRDefault="00F93435" w:rsidP="00F93435">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le jugement rendu le 25/04/2022 :</w:t>
      </w:r>
    </w:p>
    <w:p w14:paraId="52998208" w14:textId="77777777" w:rsidR="00F93435" w:rsidRDefault="00F93435" w:rsidP="00F93435">
      <w:pPr>
        <w:suppressAutoHyphens/>
        <w:ind w:left="360"/>
        <w:jc w:val="both"/>
        <w:rPr>
          <w:rFonts w:ascii="Calibri" w:hAnsi="Calibri" w:cs="Calibri"/>
          <w:spacing w:val="-3"/>
          <w:sz w:val="24"/>
          <w:szCs w:val="24"/>
        </w:rPr>
      </w:pPr>
    </w:p>
    <w:p w14:paraId="661E50C9" w14:textId="724F8A24" w:rsidR="00F93435" w:rsidRPr="00131A11" w:rsidRDefault="00F93435" w:rsidP="00131A11">
      <w:pPr>
        <w:suppressAutoHyphens/>
        <w:ind w:left="737"/>
        <w:jc w:val="both"/>
        <w:rPr>
          <w:rFonts w:ascii="Calibri" w:hAnsi="Calibri" w:cs="Calibri"/>
          <w:spacing w:val="-3"/>
          <w:sz w:val="22"/>
          <w:szCs w:val="22"/>
        </w:rPr>
      </w:pPr>
      <w:r w:rsidRPr="00131A11">
        <w:rPr>
          <w:rFonts w:ascii="Calibri" w:hAnsi="Calibri" w:cs="Calibri"/>
          <w:spacing w:val="-3"/>
          <w:sz w:val="22"/>
          <w:szCs w:val="22"/>
        </w:rPr>
        <w:t xml:space="preserve">« […] Donne autorisation à Monsieur </w:t>
      </w:r>
      <w:r w:rsidR="0054644F">
        <w:rPr>
          <w:rFonts w:ascii="Calibri" w:hAnsi="Calibri" w:cs="Calibri"/>
          <w:spacing w:val="-3"/>
          <w:sz w:val="22"/>
          <w:szCs w:val="22"/>
        </w:rPr>
        <w:t>W</w:t>
      </w:r>
      <w:r w:rsidRPr="00131A11">
        <w:rPr>
          <w:rFonts w:ascii="Calibri" w:hAnsi="Calibri" w:cs="Calibri"/>
          <w:spacing w:val="-3"/>
          <w:sz w:val="22"/>
          <w:szCs w:val="22"/>
        </w:rPr>
        <w:t xml:space="preserve"> d’acheter un véhicule neuf ou d’occasion adapté à son handicap, à l’aide des fonds venant du compte de médiation, à concurrence 22.000 € maximum, sur présentation de la facture au médiateur.</w:t>
      </w:r>
    </w:p>
    <w:p w14:paraId="340E0DBB" w14:textId="77777777" w:rsidR="00F93435" w:rsidRPr="00131A11" w:rsidRDefault="00F93435" w:rsidP="00131A11">
      <w:pPr>
        <w:suppressAutoHyphens/>
        <w:ind w:left="737"/>
        <w:jc w:val="both"/>
        <w:rPr>
          <w:rFonts w:ascii="Calibri" w:hAnsi="Calibri" w:cs="Calibri"/>
          <w:spacing w:val="-3"/>
          <w:sz w:val="22"/>
          <w:szCs w:val="22"/>
        </w:rPr>
      </w:pPr>
      <w:r w:rsidRPr="00131A11">
        <w:rPr>
          <w:rFonts w:ascii="Calibri" w:hAnsi="Calibri" w:cs="Calibri"/>
          <w:spacing w:val="-3"/>
          <w:sz w:val="22"/>
          <w:szCs w:val="22"/>
        </w:rPr>
        <w:lastRenderedPageBreak/>
        <w:t>Prolonge la phase amiable pour une durée de un an, afin de permettre au médiateur d’élaborer et de finaliser un plan de règlement amiable qui puisse satisfaire toutes les parties concernées.</w:t>
      </w:r>
    </w:p>
    <w:p w14:paraId="1A318931" w14:textId="186D85AF" w:rsidR="00F93435" w:rsidRPr="00131A11" w:rsidRDefault="00F93435" w:rsidP="00131A11">
      <w:pPr>
        <w:suppressAutoHyphens/>
        <w:ind w:left="737"/>
        <w:jc w:val="both"/>
        <w:rPr>
          <w:rFonts w:ascii="Calibri" w:hAnsi="Calibri" w:cs="Calibri"/>
          <w:spacing w:val="-3"/>
          <w:sz w:val="22"/>
          <w:szCs w:val="22"/>
        </w:rPr>
      </w:pPr>
      <w:r w:rsidRPr="00131A11">
        <w:rPr>
          <w:rFonts w:ascii="Calibri" w:hAnsi="Calibri" w:cs="Calibri"/>
          <w:spacing w:val="-3"/>
          <w:sz w:val="22"/>
          <w:szCs w:val="22"/>
        </w:rPr>
        <w:t xml:space="preserve">Invite Monsieur </w:t>
      </w:r>
      <w:r w:rsidR="0054644F">
        <w:rPr>
          <w:rFonts w:ascii="Calibri" w:hAnsi="Calibri" w:cs="Calibri"/>
          <w:spacing w:val="-3"/>
          <w:sz w:val="22"/>
          <w:szCs w:val="22"/>
        </w:rPr>
        <w:t>W</w:t>
      </w:r>
      <w:r w:rsidRPr="00131A11">
        <w:rPr>
          <w:rFonts w:ascii="Calibri" w:hAnsi="Calibri" w:cs="Calibri"/>
          <w:spacing w:val="-3"/>
          <w:sz w:val="22"/>
          <w:szCs w:val="22"/>
        </w:rPr>
        <w:t xml:space="preserve"> à collaborer parfaitement à la procédure, en toute transparence, et à mettre en œuvre toute démarche utile afin d’augmenter sa capacité de rembourser ses créanciers</w:t>
      </w:r>
      <w:r w:rsidR="00131A11" w:rsidRPr="00131A11">
        <w:rPr>
          <w:rFonts w:ascii="Calibri" w:hAnsi="Calibri" w:cs="Calibri"/>
          <w:spacing w:val="-3"/>
          <w:sz w:val="22"/>
          <w:szCs w:val="22"/>
        </w:rPr>
        <w:t>, et lui rappelons que l’admissibilité ou le plan de règlement amiable ou judiciaire peut être révoqué dans les cas prévus par l’article 1675/15 du Code judiciaire, notamment si elles augmentaient fautivement leur passif […] ».</w:t>
      </w:r>
    </w:p>
    <w:p w14:paraId="7968D080" w14:textId="77777777" w:rsidR="00F93435" w:rsidRDefault="00F93435" w:rsidP="00F93435">
      <w:pPr>
        <w:suppressAutoHyphens/>
        <w:ind w:left="360"/>
        <w:jc w:val="both"/>
        <w:rPr>
          <w:rFonts w:ascii="Calibri" w:hAnsi="Calibri" w:cs="Calibri"/>
          <w:spacing w:val="-3"/>
          <w:sz w:val="24"/>
          <w:szCs w:val="24"/>
        </w:rPr>
      </w:pPr>
    </w:p>
    <w:p w14:paraId="4513A514" w14:textId="77777777" w:rsidR="00F93435" w:rsidRDefault="00131A11" w:rsidP="00F93435">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le procès-verbal de carence (article 1675/14 du Code judiciaire) / la requête en révocation (article 1675/15 du Code judiciaire), déposé par le médiateur de dettes au greffe le 16/09/2022 ;</w:t>
      </w:r>
    </w:p>
    <w:p w14:paraId="1DB0BD5F" w14:textId="496EAC34" w:rsidR="005479A4" w:rsidRDefault="005479A4" w:rsidP="00F93435">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 xml:space="preserve">les conclusions déposées par Maître Alexis HOUSIAUX, avocat conseil de Monsieur </w:t>
      </w:r>
      <w:r w:rsidR="0054644F">
        <w:rPr>
          <w:rFonts w:ascii="Calibri" w:hAnsi="Calibri" w:cs="Calibri"/>
          <w:spacing w:val="-3"/>
          <w:sz w:val="24"/>
          <w:szCs w:val="24"/>
        </w:rPr>
        <w:t>W</w:t>
      </w:r>
      <w:r>
        <w:rPr>
          <w:rFonts w:ascii="Calibri" w:hAnsi="Calibri" w:cs="Calibri"/>
          <w:spacing w:val="-3"/>
          <w:sz w:val="24"/>
          <w:szCs w:val="24"/>
        </w:rPr>
        <w:t>, au greffe le 30/11/2022</w:t>
      </w:r>
    </w:p>
    <w:p w14:paraId="205D9578" w14:textId="45740680" w:rsidR="00131A11" w:rsidRPr="00F93435" w:rsidRDefault="005479A4" w:rsidP="00F93435">
      <w:pPr>
        <w:numPr>
          <w:ilvl w:val="0"/>
          <w:numId w:val="39"/>
        </w:numPr>
        <w:tabs>
          <w:tab w:val="left" w:pos="360"/>
        </w:tabs>
        <w:suppressAutoHyphens/>
        <w:jc w:val="both"/>
        <w:rPr>
          <w:rFonts w:ascii="Calibri" w:hAnsi="Calibri" w:cs="Calibri"/>
          <w:spacing w:val="-3"/>
          <w:sz w:val="24"/>
          <w:szCs w:val="24"/>
        </w:rPr>
      </w:pPr>
      <w:r>
        <w:rPr>
          <w:rFonts w:ascii="Calibri" w:hAnsi="Calibri" w:cs="Calibri"/>
          <w:spacing w:val="-3"/>
          <w:sz w:val="24"/>
          <w:szCs w:val="24"/>
        </w:rPr>
        <w:t xml:space="preserve">les conclusions, ainsi que le dossier de pièces, déposés par Maître Alexis HOUSIAUX, avocat conseil de Monsieur Georges </w:t>
      </w:r>
      <w:r w:rsidR="0054644F">
        <w:rPr>
          <w:rFonts w:ascii="Calibri" w:hAnsi="Calibri" w:cs="Calibri"/>
          <w:spacing w:val="-3"/>
          <w:sz w:val="24"/>
          <w:szCs w:val="24"/>
        </w:rPr>
        <w:t>W</w:t>
      </w:r>
      <w:r>
        <w:rPr>
          <w:rFonts w:ascii="Calibri" w:hAnsi="Calibri" w:cs="Calibri"/>
          <w:spacing w:val="-3"/>
          <w:sz w:val="24"/>
          <w:szCs w:val="24"/>
        </w:rPr>
        <w:t>, à l’audience du 05/12/2022.</w:t>
      </w:r>
    </w:p>
    <w:p w14:paraId="413BD9A9" w14:textId="77777777" w:rsidR="00627147" w:rsidRPr="005E6C35" w:rsidRDefault="00627147" w:rsidP="00C44959">
      <w:pPr>
        <w:jc w:val="both"/>
        <w:rPr>
          <w:rFonts w:ascii="Calibri" w:hAnsi="Calibri" w:cs="Calibri"/>
          <w:b/>
          <w:sz w:val="24"/>
          <w:szCs w:val="24"/>
        </w:rPr>
      </w:pPr>
    </w:p>
    <w:p w14:paraId="301A03A9" w14:textId="77777777" w:rsidR="00A832F0" w:rsidRPr="005E6C35" w:rsidRDefault="00A832F0" w:rsidP="00C44959">
      <w:pPr>
        <w:tabs>
          <w:tab w:val="left" w:pos="-4962"/>
          <w:tab w:val="left" w:pos="-4820"/>
          <w:tab w:val="left" w:pos="-3544"/>
          <w:tab w:val="left" w:pos="-3402"/>
          <w:tab w:val="left" w:pos="-3261"/>
          <w:tab w:val="left" w:pos="-3119"/>
          <w:tab w:val="left" w:pos="-1276"/>
        </w:tabs>
        <w:jc w:val="both"/>
        <w:rPr>
          <w:rFonts w:ascii="Calibri" w:hAnsi="Calibri" w:cs="Calibri"/>
          <w:sz w:val="24"/>
          <w:szCs w:val="24"/>
        </w:rPr>
      </w:pPr>
      <w:r w:rsidRPr="005E6C35">
        <w:rPr>
          <w:rFonts w:ascii="Calibri" w:hAnsi="Calibri" w:cs="Calibri"/>
          <w:sz w:val="24"/>
          <w:szCs w:val="24"/>
        </w:rPr>
        <w:t>Vu les dispositions de la loi du 15 juin 1935 relative à l'emploi des langues en matière judiciaire.</w:t>
      </w:r>
    </w:p>
    <w:p w14:paraId="710B2702" w14:textId="77777777" w:rsidR="00A832F0" w:rsidRPr="005E6C35" w:rsidRDefault="00A832F0" w:rsidP="00C44959">
      <w:pPr>
        <w:tabs>
          <w:tab w:val="left" w:pos="-4962"/>
          <w:tab w:val="left" w:pos="-4820"/>
          <w:tab w:val="left" w:pos="-3544"/>
          <w:tab w:val="left" w:pos="-3402"/>
          <w:tab w:val="left" w:pos="-3261"/>
          <w:tab w:val="left" w:pos="-3119"/>
          <w:tab w:val="left" w:pos="-1276"/>
        </w:tabs>
        <w:jc w:val="both"/>
        <w:rPr>
          <w:rFonts w:ascii="Calibri" w:hAnsi="Calibri" w:cs="Calibri"/>
          <w:sz w:val="24"/>
          <w:szCs w:val="24"/>
        </w:rPr>
      </w:pPr>
    </w:p>
    <w:p w14:paraId="53E475E8" w14:textId="77777777" w:rsidR="00A832F0" w:rsidRPr="005E6C35" w:rsidRDefault="00A832F0" w:rsidP="00C44959">
      <w:pPr>
        <w:tabs>
          <w:tab w:val="left" w:pos="-4962"/>
          <w:tab w:val="left" w:pos="-4820"/>
          <w:tab w:val="left" w:pos="-3544"/>
          <w:tab w:val="left" w:pos="-3402"/>
          <w:tab w:val="left" w:pos="-3261"/>
          <w:tab w:val="left" w:pos="-3119"/>
          <w:tab w:val="left" w:pos="-1276"/>
        </w:tabs>
        <w:jc w:val="both"/>
        <w:rPr>
          <w:rFonts w:ascii="Calibri" w:hAnsi="Calibri" w:cs="Calibri"/>
          <w:color w:val="FF0000"/>
          <w:spacing w:val="-3"/>
          <w:sz w:val="24"/>
          <w:szCs w:val="24"/>
        </w:rPr>
      </w:pPr>
      <w:r w:rsidRPr="005E6C35">
        <w:rPr>
          <w:rFonts w:ascii="Calibri" w:hAnsi="Calibri" w:cs="Calibri"/>
          <w:sz w:val="24"/>
          <w:szCs w:val="24"/>
        </w:rPr>
        <w:t xml:space="preserve">Vu les dispositions des articles 1675/2 à 1675/19 du </w:t>
      </w:r>
      <w:r w:rsidR="00FF7375">
        <w:rPr>
          <w:rFonts w:ascii="Calibri" w:hAnsi="Calibri" w:cs="Calibri"/>
          <w:sz w:val="24"/>
          <w:szCs w:val="24"/>
        </w:rPr>
        <w:t>C</w:t>
      </w:r>
      <w:r w:rsidRPr="005E6C35">
        <w:rPr>
          <w:rFonts w:ascii="Calibri" w:hAnsi="Calibri" w:cs="Calibri"/>
          <w:sz w:val="24"/>
          <w:szCs w:val="24"/>
        </w:rPr>
        <w:t>ode judicaire ;</w:t>
      </w:r>
    </w:p>
    <w:p w14:paraId="7E8C1A9F" w14:textId="77777777" w:rsidR="00A832F0" w:rsidRPr="005E6C35" w:rsidRDefault="00A832F0"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14:paraId="5FE641B1" w14:textId="77777777" w:rsidR="000D17C7" w:rsidRPr="005E6C35" w:rsidRDefault="000D17C7"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u w:val="single"/>
        </w:rPr>
      </w:pPr>
      <w:r w:rsidRPr="005E6C35">
        <w:rPr>
          <w:rFonts w:ascii="Calibri" w:hAnsi="Calibri" w:cs="Calibri"/>
          <w:spacing w:val="-3"/>
          <w:sz w:val="24"/>
          <w:szCs w:val="24"/>
          <w:u w:val="single"/>
        </w:rPr>
        <w:t>A l’audience du</w:t>
      </w:r>
      <w:r w:rsidR="002001B4" w:rsidRPr="005E6C35">
        <w:rPr>
          <w:rFonts w:ascii="Calibri" w:hAnsi="Calibri" w:cs="Calibri"/>
          <w:spacing w:val="-3"/>
          <w:sz w:val="24"/>
          <w:szCs w:val="24"/>
          <w:u w:val="single"/>
        </w:rPr>
        <w:t xml:space="preserve"> </w:t>
      </w:r>
      <w:r w:rsidR="00334DE8">
        <w:rPr>
          <w:rFonts w:ascii="Calibri" w:hAnsi="Calibri" w:cs="Calibri"/>
          <w:spacing w:val="-3"/>
          <w:sz w:val="24"/>
          <w:szCs w:val="24"/>
          <w:u w:val="single"/>
        </w:rPr>
        <w:t>5</w:t>
      </w:r>
      <w:r w:rsidR="00327774">
        <w:rPr>
          <w:rFonts w:ascii="Calibri" w:hAnsi="Calibri" w:cs="Calibri"/>
          <w:spacing w:val="-3"/>
          <w:sz w:val="24"/>
          <w:szCs w:val="24"/>
          <w:u w:val="single"/>
        </w:rPr>
        <w:t xml:space="preserve"> </w:t>
      </w:r>
      <w:r w:rsidR="00334DE8">
        <w:rPr>
          <w:rFonts w:ascii="Calibri" w:hAnsi="Calibri" w:cs="Calibri"/>
          <w:spacing w:val="-3"/>
          <w:sz w:val="24"/>
          <w:szCs w:val="24"/>
          <w:u w:val="single"/>
        </w:rPr>
        <w:t>décembre</w:t>
      </w:r>
      <w:r w:rsidR="00A408EE">
        <w:rPr>
          <w:rFonts w:ascii="Calibri" w:hAnsi="Calibri" w:cs="Calibri"/>
          <w:spacing w:val="-3"/>
          <w:sz w:val="24"/>
          <w:szCs w:val="24"/>
          <w:u w:val="single"/>
        </w:rPr>
        <w:t xml:space="preserve"> </w:t>
      </w:r>
      <w:r w:rsidR="00327774">
        <w:rPr>
          <w:rFonts w:ascii="Calibri" w:hAnsi="Calibri" w:cs="Calibri"/>
          <w:spacing w:val="-3"/>
          <w:sz w:val="24"/>
          <w:szCs w:val="24"/>
          <w:u w:val="single"/>
        </w:rPr>
        <w:t>202</w:t>
      </w:r>
      <w:r w:rsidR="00A408EE">
        <w:rPr>
          <w:rFonts w:ascii="Calibri" w:hAnsi="Calibri" w:cs="Calibri"/>
          <w:spacing w:val="-3"/>
          <w:sz w:val="24"/>
          <w:szCs w:val="24"/>
          <w:u w:val="single"/>
        </w:rPr>
        <w:t>2</w:t>
      </w:r>
    </w:p>
    <w:p w14:paraId="1F730DED" w14:textId="77777777" w:rsidR="000D17C7" w:rsidRPr="00C965C3" w:rsidRDefault="000D17C7"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14:paraId="1BEA02C9" w14:textId="61177D6A" w:rsidR="00334DE8" w:rsidRPr="00C965C3" w:rsidRDefault="005479A4" w:rsidP="00334DE8">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r w:rsidRPr="00C965C3">
        <w:rPr>
          <w:rFonts w:ascii="Calibri" w:hAnsi="Calibri" w:cs="Calibri"/>
          <w:spacing w:val="-3"/>
          <w:sz w:val="24"/>
          <w:szCs w:val="24"/>
        </w:rPr>
        <w:t xml:space="preserve">Monsieur Georges </w:t>
      </w:r>
      <w:r w:rsidR="0054644F">
        <w:rPr>
          <w:rFonts w:ascii="Calibri" w:hAnsi="Calibri" w:cs="Calibri"/>
          <w:spacing w:val="-3"/>
          <w:sz w:val="24"/>
          <w:szCs w:val="24"/>
        </w:rPr>
        <w:t>W</w:t>
      </w:r>
      <w:r w:rsidRPr="00C965C3">
        <w:rPr>
          <w:rFonts w:ascii="Calibri" w:hAnsi="Calibri" w:cs="Calibri"/>
          <w:spacing w:val="-3"/>
          <w:sz w:val="24"/>
          <w:szCs w:val="24"/>
        </w:rPr>
        <w:t>, médié, assisté de son conseil Maître Alexis HOUSIAUX, avocat</w:t>
      </w:r>
      <w:r w:rsidR="005B390B">
        <w:rPr>
          <w:rFonts w:ascii="Calibri" w:hAnsi="Calibri" w:cs="Calibri"/>
          <w:spacing w:val="-3"/>
          <w:sz w:val="24"/>
          <w:szCs w:val="24"/>
        </w:rPr>
        <w:t>, et de Madame Laure STREE, assistante sociale</w:t>
      </w:r>
      <w:r w:rsidRPr="00C965C3">
        <w:rPr>
          <w:rFonts w:ascii="Calibri" w:hAnsi="Calibri" w:cs="Calibri"/>
          <w:spacing w:val="-3"/>
          <w:sz w:val="24"/>
          <w:szCs w:val="24"/>
        </w:rPr>
        <w:t>, Maître Thierry CAVENAILE</w:t>
      </w:r>
      <w:r w:rsidR="005B390B">
        <w:rPr>
          <w:rFonts w:ascii="Calibri" w:hAnsi="Calibri" w:cs="Calibri"/>
          <w:spacing w:val="-3"/>
          <w:sz w:val="24"/>
          <w:szCs w:val="24"/>
        </w:rPr>
        <w:t>, avocat,</w:t>
      </w:r>
      <w:r w:rsidRPr="00C965C3">
        <w:rPr>
          <w:rFonts w:ascii="Calibri" w:hAnsi="Calibri" w:cs="Calibri"/>
          <w:spacing w:val="-3"/>
          <w:sz w:val="24"/>
          <w:szCs w:val="24"/>
        </w:rPr>
        <w:t xml:space="preserve"> pour la BNP Paribas FORTIS, créancière, et </w:t>
      </w:r>
      <w:r w:rsidR="00334DE8" w:rsidRPr="00C965C3">
        <w:rPr>
          <w:rFonts w:ascii="Calibri" w:hAnsi="Calibri" w:cs="Calibri"/>
          <w:spacing w:val="-3"/>
          <w:sz w:val="24"/>
          <w:szCs w:val="24"/>
        </w:rPr>
        <w:t>le médiateur s</w:t>
      </w:r>
      <w:r w:rsidRPr="00C965C3">
        <w:rPr>
          <w:rFonts w:ascii="Calibri" w:hAnsi="Calibri" w:cs="Calibri"/>
          <w:spacing w:val="-3"/>
          <w:sz w:val="24"/>
          <w:szCs w:val="24"/>
        </w:rPr>
        <w:t>on</w:t>
      </w:r>
      <w:r w:rsidR="00334DE8" w:rsidRPr="00C965C3">
        <w:rPr>
          <w:rFonts w:ascii="Calibri" w:hAnsi="Calibri" w:cs="Calibri"/>
          <w:spacing w:val="-3"/>
          <w:sz w:val="24"/>
          <w:szCs w:val="24"/>
        </w:rPr>
        <w:t>t entendu</w:t>
      </w:r>
      <w:r w:rsidRPr="00C965C3">
        <w:rPr>
          <w:rFonts w:ascii="Calibri" w:hAnsi="Calibri" w:cs="Calibri"/>
          <w:spacing w:val="-3"/>
          <w:sz w:val="24"/>
          <w:szCs w:val="24"/>
        </w:rPr>
        <w:t>s</w:t>
      </w:r>
      <w:r w:rsidR="00334DE8" w:rsidRPr="00C965C3">
        <w:rPr>
          <w:rFonts w:ascii="Calibri" w:hAnsi="Calibri" w:cs="Calibri"/>
          <w:spacing w:val="-3"/>
          <w:sz w:val="24"/>
          <w:szCs w:val="24"/>
        </w:rPr>
        <w:t xml:space="preserve"> en </w:t>
      </w:r>
      <w:r w:rsidRPr="00C965C3">
        <w:rPr>
          <w:rFonts w:ascii="Calibri" w:hAnsi="Calibri" w:cs="Calibri"/>
          <w:spacing w:val="-3"/>
          <w:sz w:val="24"/>
          <w:szCs w:val="24"/>
        </w:rPr>
        <w:t>leurs</w:t>
      </w:r>
      <w:r w:rsidR="00334DE8" w:rsidRPr="00C965C3">
        <w:rPr>
          <w:rFonts w:ascii="Calibri" w:hAnsi="Calibri" w:cs="Calibri"/>
          <w:spacing w:val="-3"/>
          <w:sz w:val="24"/>
          <w:szCs w:val="24"/>
        </w:rPr>
        <w:t xml:space="preserve"> explications et moyens ;</w:t>
      </w:r>
    </w:p>
    <w:p w14:paraId="7B7989A5" w14:textId="77777777" w:rsidR="00334DE8" w:rsidRPr="00C965C3" w:rsidRDefault="00334DE8" w:rsidP="00334DE8">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14:paraId="00A27ABA" w14:textId="77777777" w:rsidR="00334DE8" w:rsidRPr="00C965C3" w:rsidRDefault="005479A4" w:rsidP="00334DE8">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r w:rsidRPr="00C965C3">
        <w:rPr>
          <w:rFonts w:ascii="Calibri" w:hAnsi="Calibri" w:cs="Calibri"/>
          <w:spacing w:val="-3"/>
          <w:sz w:val="24"/>
          <w:szCs w:val="24"/>
        </w:rPr>
        <w:t>L</w:t>
      </w:r>
      <w:r w:rsidR="00334DE8" w:rsidRPr="00C965C3">
        <w:rPr>
          <w:rFonts w:ascii="Calibri" w:hAnsi="Calibri" w:cs="Calibri"/>
          <w:spacing w:val="-3"/>
          <w:sz w:val="24"/>
          <w:szCs w:val="24"/>
        </w:rPr>
        <w:t>es autres parties à la cause n’ont pas comparu ni personne pour elles bien que régulièrement convoquées et appelées ;</w:t>
      </w:r>
    </w:p>
    <w:p w14:paraId="744AE7BE" w14:textId="77777777" w:rsidR="000D17C7" w:rsidRPr="005E6C35" w:rsidRDefault="000D17C7" w:rsidP="00C44959">
      <w:pPr>
        <w:pStyle w:val="Titre3"/>
        <w:tabs>
          <w:tab w:val="left" w:pos="-4962"/>
          <w:tab w:val="left" w:pos="-4820"/>
          <w:tab w:val="left" w:pos="-3544"/>
          <w:tab w:val="left" w:pos="-3402"/>
          <w:tab w:val="left" w:pos="-3261"/>
          <w:tab w:val="left" w:pos="-3119"/>
          <w:tab w:val="left" w:pos="-1276"/>
        </w:tabs>
        <w:jc w:val="both"/>
        <w:rPr>
          <w:rFonts w:ascii="Calibri" w:hAnsi="Calibri" w:cs="Calibri"/>
          <w:spacing w:val="-3"/>
          <w:u w:val="single"/>
        </w:rPr>
      </w:pPr>
    </w:p>
    <w:p w14:paraId="78A94A60" w14:textId="77777777" w:rsidR="000D17C7" w:rsidRPr="005E6C35" w:rsidRDefault="000D17C7" w:rsidP="00C44959">
      <w:pPr>
        <w:jc w:val="both"/>
        <w:rPr>
          <w:rFonts w:ascii="Calibri" w:hAnsi="Calibri" w:cs="Calibri"/>
          <w:sz w:val="24"/>
          <w:szCs w:val="24"/>
        </w:rPr>
      </w:pPr>
      <w:r w:rsidRPr="005E6C35">
        <w:rPr>
          <w:rFonts w:ascii="Calibri" w:hAnsi="Calibri" w:cs="Calibri"/>
          <w:sz w:val="24"/>
          <w:szCs w:val="24"/>
        </w:rPr>
        <w:t>Et ce jour, à l’appel de la cause,</w:t>
      </w:r>
    </w:p>
    <w:p w14:paraId="11972EE7" w14:textId="77777777" w:rsidR="000D17C7" w:rsidRPr="005E6C35" w:rsidRDefault="000D17C7" w:rsidP="00C44959">
      <w:pPr>
        <w:jc w:val="both"/>
        <w:rPr>
          <w:rFonts w:ascii="Calibri" w:hAnsi="Calibri" w:cs="Calibri"/>
          <w:sz w:val="24"/>
          <w:szCs w:val="24"/>
        </w:rPr>
      </w:pPr>
    </w:p>
    <w:p w14:paraId="6FEF084A" w14:textId="77777777" w:rsidR="00354DBF" w:rsidRDefault="00354DBF"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14:paraId="401DFDD0" w14:textId="77777777" w:rsidR="00354DBF" w:rsidRDefault="00354DBF"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14:paraId="599EE303" w14:textId="77777777" w:rsidR="00354DBF" w:rsidRDefault="00354DBF"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14:paraId="3F77CABF" w14:textId="77777777" w:rsidR="00354DBF" w:rsidRDefault="00354DBF"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14:paraId="71A9E75D" w14:textId="77777777" w:rsidR="00354DBF" w:rsidRDefault="00354DBF"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14:paraId="1E1DBCCB" w14:textId="77777777" w:rsidR="000D17C7" w:rsidRPr="005E6C35" w:rsidRDefault="000D17C7"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r w:rsidRPr="005E6C35">
        <w:rPr>
          <w:rFonts w:ascii="Calibri" w:hAnsi="Calibri" w:cs="Calibri"/>
          <w:spacing w:val="-3"/>
          <w:sz w:val="24"/>
          <w:szCs w:val="24"/>
        </w:rPr>
        <w:t>LE TRIBUNAL PRONONCE LE JUGEMENT SUIVANT :</w:t>
      </w:r>
    </w:p>
    <w:p w14:paraId="75E081B3" w14:textId="77777777" w:rsidR="00C965C3" w:rsidRPr="00A24E8F" w:rsidRDefault="00C965C3" w:rsidP="00C965C3">
      <w:pPr>
        <w:jc w:val="both"/>
        <w:rPr>
          <w:rFonts w:ascii="Calibri" w:hAnsi="Calibri" w:cs="Calibri"/>
          <w:sz w:val="24"/>
          <w:szCs w:val="24"/>
        </w:rPr>
      </w:pPr>
    </w:p>
    <w:p w14:paraId="40DC9495" w14:textId="77777777" w:rsidR="005B390B" w:rsidRPr="00A24E8F" w:rsidRDefault="005B390B" w:rsidP="005B390B">
      <w:pPr>
        <w:jc w:val="both"/>
        <w:rPr>
          <w:rFonts w:ascii="Calibri" w:hAnsi="Calibri" w:cs="Calibri"/>
          <w:sz w:val="24"/>
          <w:szCs w:val="24"/>
        </w:rPr>
      </w:pPr>
      <w:r w:rsidRPr="00A24E8F">
        <w:rPr>
          <w:rFonts w:ascii="Calibri" w:hAnsi="Calibri" w:cs="Calibri"/>
          <w:b/>
          <w:bCs/>
          <w:sz w:val="24"/>
          <w:szCs w:val="24"/>
          <w:u w:val="single"/>
        </w:rPr>
        <w:t>A. A l’audience</w:t>
      </w:r>
      <w:r w:rsidRPr="00A24E8F">
        <w:rPr>
          <w:rFonts w:ascii="Calibri" w:hAnsi="Calibri" w:cs="Calibri"/>
          <w:sz w:val="24"/>
          <w:szCs w:val="24"/>
          <w:u w:val="single"/>
        </w:rPr>
        <w:t> :</w:t>
      </w:r>
    </w:p>
    <w:p w14:paraId="693CE8F9" w14:textId="77777777" w:rsidR="005B390B" w:rsidRPr="00A24E8F" w:rsidRDefault="005B390B" w:rsidP="00C965C3">
      <w:pPr>
        <w:jc w:val="both"/>
        <w:rPr>
          <w:rFonts w:ascii="Calibri" w:hAnsi="Calibri" w:cs="Calibri"/>
          <w:sz w:val="24"/>
          <w:szCs w:val="24"/>
        </w:rPr>
      </w:pPr>
    </w:p>
    <w:p w14:paraId="60C29848" w14:textId="77777777" w:rsidR="00C965C3" w:rsidRPr="00A24E8F" w:rsidRDefault="00C965C3" w:rsidP="00C965C3">
      <w:pPr>
        <w:tabs>
          <w:tab w:val="right" w:pos="7088"/>
        </w:tabs>
        <w:jc w:val="both"/>
        <w:rPr>
          <w:rFonts w:ascii="Calibri" w:hAnsi="Calibri" w:cs="Calibri"/>
          <w:sz w:val="24"/>
          <w:szCs w:val="24"/>
        </w:rPr>
      </w:pPr>
      <w:r w:rsidRPr="00A24E8F">
        <w:rPr>
          <w:rFonts w:ascii="Calibri" w:hAnsi="Calibri" w:cs="Calibri"/>
          <w:sz w:val="24"/>
          <w:szCs w:val="24"/>
        </w:rPr>
        <w:t>Vu l’absence de conciliation entre les parties, telle que visée par l’article 734 du Code judiciaire</w:t>
      </w:r>
      <w:r w:rsidR="005B390B" w:rsidRPr="00A24E8F">
        <w:rPr>
          <w:rFonts w:ascii="Calibri" w:hAnsi="Calibri" w:cs="Calibri"/>
          <w:sz w:val="24"/>
          <w:szCs w:val="24"/>
        </w:rPr>
        <w:t>.</w:t>
      </w:r>
    </w:p>
    <w:p w14:paraId="2458FDB7" w14:textId="77777777" w:rsidR="00C965C3" w:rsidRPr="00A24E8F" w:rsidRDefault="00C965C3" w:rsidP="00C965C3">
      <w:pPr>
        <w:jc w:val="both"/>
        <w:rPr>
          <w:rFonts w:ascii="Calibri" w:hAnsi="Calibri" w:cs="Calibri"/>
          <w:sz w:val="24"/>
          <w:szCs w:val="24"/>
        </w:rPr>
      </w:pPr>
    </w:p>
    <w:p w14:paraId="050A1D1E"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lastRenderedPageBreak/>
        <w:t xml:space="preserve">Vu le </w:t>
      </w:r>
      <w:r w:rsidRPr="00A24E8F">
        <w:rPr>
          <w:rFonts w:ascii="Calibri" w:hAnsi="Calibri" w:cs="Calibri"/>
          <w:b/>
          <w:bCs/>
          <w:sz w:val="24"/>
          <w:szCs w:val="24"/>
          <w:u w:val="single"/>
        </w:rPr>
        <w:t xml:space="preserve">débat interactif </w:t>
      </w:r>
      <w:r w:rsidRPr="00A24E8F">
        <w:rPr>
          <w:rFonts w:ascii="Calibri" w:hAnsi="Calibri" w:cs="Calibri"/>
          <w:sz w:val="24"/>
          <w:szCs w:val="24"/>
        </w:rPr>
        <w:t>au sens de l’article 756 ter du Code judiciaire, lors de l’audience du 05/12/2022 (la médiatrice, l’assistante sociale du CPAS de Ferrières, la partie requérante et le créancier présent ou représenté, ont été entendus).</w:t>
      </w:r>
    </w:p>
    <w:p w14:paraId="700BADE2" w14:textId="77777777" w:rsidR="00C965C3" w:rsidRPr="00A24E8F" w:rsidRDefault="00C965C3" w:rsidP="00C965C3">
      <w:pPr>
        <w:jc w:val="both"/>
        <w:rPr>
          <w:rFonts w:ascii="Calibri" w:hAnsi="Calibri" w:cs="Calibri"/>
          <w:sz w:val="24"/>
          <w:szCs w:val="24"/>
        </w:rPr>
      </w:pPr>
    </w:p>
    <w:p w14:paraId="0B1ABAD4"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 xml:space="preserve">Lors de l’audience, </w:t>
      </w:r>
      <w:r w:rsidRPr="00A24E8F">
        <w:rPr>
          <w:rFonts w:ascii="Calibri" w:hAnsi="Calibri" w:cs="Calibri"/>
          <w:sz w:val="24"/>
          <w:szCs w:val="24"/>
          <w:u w:val="single"/>
        </w:rPr>
        <w:t>la médiatrice</w:t>
      </w:r>
      <w:r w:rsidRPr="00A24E8F">
        <w:rPr>
          <w:rFonts w:ascii="Calibri" w:hAnsi="Calibri" w:cs="Calibri"/>
          <w:sz w:val="24"/>
          <w:szCs w:val="24"/>
        </w:rPr>
        <w:t xml:space="preserve"> demande que le requérant se prononce clairement quant à son accord ou non au sujet du plan de règlement amiable élaboré, et demande qu’il soit statué sur la demande d’autorisation d’achat de stères de bois de chauffage, sollicitée par la partie requérante.</w:t>
      </w:r>
    </w:p>
    <w:p w14:paraId="1B7E1715" w14:textId="77777777" w:rsidR="00C965C3" w:rsidRPr="00A24E8F" w:rsidRDefault="00C965C3" w:rsidP="00C965C3">
      <w:pPr>
        <w:jc w:val="both"/>
        <w:rPr>
          <w:rFonts w:ascii="Calibri" w:hAnsi="Calibri" w:cs="Calibri"/>
          <w:sz w:val="24"/>
          <w:szCs w:val="24"/>
        </w:rPr>
      </w:pPr>
    </w:p>
    <w:p w14:paraId="4F483FB8"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La médiatrice note que la communication est et reste très compliquée, même depuis le jugement rendu le 25/</w:t>
      </w:r>
      <w:r w:rsidR="00FC51F3" w:rsidRPr="00A24E8F">
        <w:rPr>
          <w:rFonts w:ascii="Calibri" w:hAnsi="Calibri" w:cs="Calibri"/>
          <w:sz w:val="24"/>
          <w:szCs w:val="24"/>
        </w:rPr>
        <w:t>0</w:t>
      </w:r>
      <w:r w:rsidRPr="00A24E8F">
        <w:rPr>
          <w:rFonts w:ascii="Calibri" w:hAnsi="Calibri" w:cs="Calibri"/>
          <w:sz w:val="24"/>
          <w:szCs w:val="24"/>
        </w:rPr>
        <w:t>4/2022.</w:t>
      </w:r>
    </w:p>
    <w:p w14:paraId="21C14D70" w14:textId="77777777" w:rsidR="00C965C3" w:rsidRPr="00A24E8F" w:rsidRDefault="00C965C3" w:rsidP="00C965C3">
      <w:pPr>
        <w:jc w:val="both"/>
        <w:rPr>
          <w:rFonts w:ascii="Calibri" w:hAnsi="Calibri" w:cs="Calibri"/>
          <w:sz w:val="24"/>
          <w:szCs w:val="24"/>
        </w:rPr>
      </w:pPr>
    </w:p>
    <w:p w14:paraId="0FC48221"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La médiatrice expose les tenants et aboutissants de ce dossier assez complexe, ainsi que les chiffres du dossier.</w:t>
      </w:r>
    </w:p>
    <w:p w14:paraId="00C0E78F" w14:textId="77777777" w:rsidR="00C965C3" w:rsidRPr="00A24E8F" w:rsidRDefault="00C965C3" w:rsidP="00C965C3">
      <w:pPr>
        <w:jc w:val="both"/>
        <w:rPr>
          <w:rFonts w:ascii="Calibri" w:hAnsi="Calibri" w:cs="Calibri"/>
          <w:sz w:val="24"/>
          <w:szCs w:val="24"/>
        </w:rPr>
      </w:pPr>
    </w:p>
    <w:p w14:paraId="03801BF0" w14:textId="109F3CD0" w:rsidR="00C965C3" w:rsidRPr="00A24E8F" w:rsidRDefault="00C965C3" w:rsidP="00C965C3">
      <w:pPr>
        <w:jc w:val="both"/>
        <w:rPr>
          <w:rFonts w:ascii="Calibri" w:hAnsi="Calibri" w:cs="Calibri"/>
          <w:sz w:val="24"/>
          <w:szCs w:val="24"/>
        </w:rPr>
      </w:pPr>
      <w:r w:rsidRPr="00A24E8F">
        <w:rPr>
          <w:rFonts w:ascii="Calibri" w:hAnsi="Calibri" w:cs="Calibri"/>
          <w:sz w:val="24"/>
          <w:szCs w:val="24"/>
        </w:rPr>
        <w:t xml:space="preserve">Le conseil de </w:t>
      </w:r>
      <w:r w:rsidRPr="00A24E8F">
        <w:rPr>
          <w:rFonts w:ascii="Calibri" w:hAnsi="Calibri" w:cs="Calibri"/>
          <w:sz w:val="24"/>
          <w:szCs w:val="24"/>
          <w:u w:val="single"/>
        </w:rPr>
        <w:t xml:space="preserve">Monsieur </w:t>
      </w:r>
      <w:r w:rsidR="0054644F">
        <w:rPr>
          <w:rFonts w:ascii="Calibri" w:hAnsi="Calibri" w:cs="Calibri"/>
          <w:sz w:val="24"/>
          <w:szCs w:val="24"/>
          <w:u w:val="single"/>
        </w:rPr>
        <w:t>W</w:t>
      </w:r>
      <w:r w:rsidRPr="00A24E8F">
        <w:rPr>
          <w:rFonts w:ascii="Calibri" w:hAnsi="Calibri" w:cs="Calibri"/>
          <w:sz w:val="24"/>
          <w:szCs w:val="24"/>
          <w:u w:val="single"/>
        </w:rPr>
        <w:t xml:space="preserve"> </w:t>
      </w:r>
      <w:r w:rsidRPr="00A24E8F">
        <w:rPr>
          <w:rFonts w:ascii="Calibri" w:hAnsi="Calibri" w:cs="Calibri"/>
          <w:sz w:val="24"/>
          <w:szCs w:val="24"/>
        </w:rPr>
        <w:t>rappelle sa situation très particulière.</w:t>
      </w:r>
    </w:p>
    <w:p w14:paraId="64BC8880" w14:textId="77777777" w:rsidR="00FC51F3" w:rsidRPr="00A24E8F" w:rsidRDefault="00FC51F3" w:rsidP="00C965C3">
      <w:pPr>
        <w:jc w:val="both"/>
        <w:rPr>
          <w:rFonts w:ascii="Calibri" w:hAnsi="Calibri" w:cs="Calibri"/>
          <w:sz w:val="24"/>
          <w:szCs w:val="24"/>
        </w:rPr>
      </w:pPr>
    </w:p>
    <w:p w14:paraId="2FCD7252"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Par ses conclusions, et confirmation verbale lors de l’audience, il accepte le plan amiable en tant que tel.</w:t>
      </w:r>
    </w:p>
    <w:p w14:paraId="77A789E1" w14:textId="77777777" w:rsidR="00FC51F3" w:rsidRPr="00A24E8F" w:rsidRDefault="00FC51F3" w:rsidP="00C965C3">
      <w:pPr>
        <w:jc w:val="both"/>
        <w:rPr>
          <w:rFonts w:ascii="Calibri" w:hAnsi="Calibri" w:cs="Calibri"/>
          <w:sz w:val="24"/>
          <w:szCs w:val="24"/>
        </w:rPr>
      </w:pPr>
    </w:p>
    <w:p w14:paraId="716171A0" w14:textId="6A2EFCD9" w:rsidR="00C965C3" w:rsidRPr="00A24E8F" w:rsidRDefault="00C965C3" w:rsidP="00C965C3">
      <w:pPr>
        <w:jc w:val="both"/>
        <w:rPr>
          <w:rFonts w:ascii="Calibri" w:hAnsi="Calibri" w:cs="Calibri"/>
          <w:sz w:val="24"/>
          <w:szCs w:val="24"/>
        </w:rPr>
      </w:pPr>
      <w:r w:rsidRPr="00A24E8F">
        <w:rPr>
          <w:rFonts w:ascii="Calibri" w:hAnsi="Calibri" w:cs="Calibri"/>
          <w:sz w:val="24"/>
          <w:szCs w:val="24"/>
        </w:rPr>
        <w:t xml:space="preserve">Il suggère que ce plan soit agrémenté d’un suivi budgétaire par l’assistante sociale du CPAS de Ferrières, Madame </w:t>
      </w:r>
      <w:r w:rsidR="000C6D8E">
        <w:rPr>
          <w:rFonts w:ascii="Calibri" w:hAnsi="Calibri" w:cs="Calibri"/>
          <w:sz w:val="24"/>
          <w:szCs w:val="24"/>
        </w:rPr>
        <w:t>B</w:t>
      </w:r>
      <w:r w:rsidRPr="00A24E8F">
        <w:rPr>
          <w:rFonts w:ascii="Calibri" w:hAnsi="Calibri" w:cs="Calibri"/>
          <w:sz w:val="24"/>
          <w:szCs w:val="24"/>
        </w:rPr>
        <w:t>.</w:t>
      </w:r>
    </w:p>
    <w:p w14:paraId="4250EEC0" w14:textId="77777777" w:rsidR="00FC51F3" w:rsidRPr="00A24E8F" w:rsidRDefault="00FC51F3" w:rsidP="00C965C3">
      <w:pPr>
        <w:jc w:val="both"/>
        <w:rPr>
          <w:rFonts w:ascii="Calibri" w:hAnsi="Calibri" w:cs="Calibri"/>
          <w:sz w:val="24"/>
          <w:szCs w:val="24"/>
        </w:rPr>
      </w:pPr>
    </w:p>
    <w:p w14:paraId="35E41DAF" w14:textId="77777777" w:rsidR="00C965C3" w:rsidRPr="00A24E8F" w:rsidRDefault="005B390B" w:rsidP="00C965C3">
      <w:pPr>
        <w:jc w:val="both"/>
        <w:rPr>
          <w:rFonts w:ascii="Calibri" w:hAnsi="Calibri" w:cs="Calibri"/>
          <w:sz w:val="24"/>
          <w:szCs w:val="24"/>
        </w:rPr>
      </w:pPr>
      <w:r w:rsidRPr="00A24E8F">
        <w:rPr>
          <w:rFonts w:ascii="Calibri" w:hAnsi="Calibri" w:cs="Calibri"/>
          <w:sz w:val="24"/>
          <w:szCs w:val="24"/>
        </w:rPr>
        <w:t>Le requérant se</w:t>
      </w:r>
      <w:r w:rsidR="00C965C3" w:rsidRPr="00A24E8F">
        <w:rPr>
          <w:rFonts w:ascii="Calibri" w:hAnsi="Calibri" w:cs="Calibri"/>
          <w:sz w:val="24"/>
          <w:szCs w:val="24"/>
        </w:rPr>
        <w:t xml:space="preserve"> chauffant exclusivement au bois, il sollicite la libération de 1.500 € par la médiatrice, au départ du compte de médiation, afin de permettre </w:t>
      </w:r>
      <w:r w:rsidRPr="00A24E8F">
        <w:rPr>
          <w:rFonts w:ascii="Calibri" w:hAnsi="Calibri" w:cs="Calibri"/>
          <w:sz w:val="24"/>
          <w:szCs w:val="24"/>
        </w:rPr>
        <w:t>à ce dernier</w:t>
      </w:r>
      <w:r w:rsidR="00C965C3" w:rsidRPr="00A24E8F">
        <w:rPr>
          <w:rFonts w:ascii="Calibri" w:hAnsi="Calibri" w:cs="Calibri"/>
          <w:sz w:val="24"/>
          <w:szCs w:val="24"/>
        </w:rPr>
        <w:t xml:space="preserve"> de se chauffer (2 stères par mois en hiver).</w:t>
      </w:r>
    </w:p>
    <w:p w14:paraId="0B538590" w14:textId="77777777" w:rsidR="00FC51F3" w:rsidRPr="00A24E8F" w:rsidRDefault="00FC51F3" w:rsidP="00C965C3">
      <w:pPr>
        <w:jc w:val="both"/>
        <w:rPr>
          <w:rFonts w:ascii="Calibri" w:hAnsi="Calibri" w:cs="Calibri"/>
          <w:sz w:val="24"/>
          <w:szCs w:val="24"/>
        </w:rPr>
      </w:pPr>
    </w:p>
    <w:p w14:paraId="1E37A7A0" w14:textId="4B8B02E1" w:rsidR="00C965C3" w:rsidRPr="00A24E8F" w:rsidRDefault="00C965C3" w:rsidP="00C965C3">
      <w:pPr>
        <w:jc w:val="both"/>
        <w:rPr>
          <w:rFonts w:ascii="Calibri" w:hAnsi="Calibri" w:cs="Calibri"/>
          <w:sz w:val="24"/>
          <w:szCs w:val="24"/>
        </w:rPr>
      </w:pPr>
      <w:r w:rsidRPr="00A24E8F">
        <w:rPr>
          <w:rFonts w:ascii="Calibri" w:hAnsi="Calibri" w:cs="Calibri"/>
          <w:sz w:val="24"/>
          <w:szCs w:val="24"/>
        </w:rPr>
        <w:t xml:space="preserve">Il dépose un budget actualisé élaboré par Madame </w:t>
      </w:r>
      <w:r w:rsidR="000C6D8E">
        <w:rPr>
          <w:rFonts w:ascii="Calibri" w:hAnsi="Calibri" w:cs="Calibri"/>
          <w:sz w:val="24"/>
          <w:szCs w:val="24"/>
        </w:rPr>
        <w:t>B</w:t>
      </w:r>
      <w:r w:rsidRPr="00A24E8F">
        <w:rPr>
          <w:rFonts w:ascii="Calibri" w:hAnsi="Calibri" w:cs="Calibri"/>
          <w:sz w:val="24"/>
          <w:szCs w:val="24"/>
        </w:rPr>
        <w:t>, assistante sociale au CPAS de Ferrières (revenus de 2.292 € par mois</w:t>
      </w:r>
      <w:r w:rsidR="00F96079" w:rsidRPr="00A24E8F">
        <w:rPr>
          <w:rFonts w:ascii="Calibri" w:hAnsi="Calibri" w:cs="Calibri"/>
          <w:sz w:val="24"/>
          <w:szCs w:val="24"/>
        </w:rPr>
        <w:t xml:space="preserve"> </w:t>
      </w:r>
      <w:r w:rsidRPr="00A24E8F">
        <w:rPr>
          <w:rFonts w:ascii="Calibri" w:hAnsi="Calibri" w:cs="Calibri"/>
          <w:sz w:val="24"/>
          <w:szCs w:val="24"/>
        </w:rPr>
        <w:t>- 1.130 € de pécule de médiation</w:t>
      </w:r>
      <w:r w:rsidR="00FC51F3" w:rsidRPr="00A24E8F">
        <w:rPr>
          <w:rFonts w:ascii="Calibri" w:hAnsi="Calibri" w:cs="Calibri"/>
          <w:sz w:val="24"/>
          <w:szCs w:val="24"/>
        </w:rPr>
        <w:t xml:space="preserve"> </w:t>
      </w:r>
      <w:r w:rsidRPr="00A24E8F">
        <w:rPr>
          <w:rFonts w:ascii="Calibri" w:hAnsi="Calibri" w:cs="Calibri"/>
          <w:sz w:val="24"/>
          <w:szCs w:val="24"/>
        </w:rPr>
        <w:t>= 1.162 € de disponible mensuel pour la médiation). Au vu des charges présentées, le budget « familial » serait en déficit de 196,66 € par mois.</w:t>
      </w:r>
    </w:p>
    <w:p w14:paraId="58267572" w14:textId="77777777" w:rsidR="00C965C3" w:rsidRPr="00A24E8F" w:rsidRDefault="00C965C3" w:rsidP="00C965C3">
      <w:pPr>
        <w:jc w:val="both"/>
        <w:rPr>
          <w:rFonts w:ascii="Calibri" w:hAnsi="Calibri" w:cs="Calibri"/>
          <w:sz w:val="24"/>
          <w:szCs w:val="24"/>
        </w:rPr>
      </w:pPr>
    </w:p>
    <w:p w14:paraId="56748BD3" w14:textId="60B1CA8A" w:rsidR="00C965C3" w:rsidRPr="00A24E8F" w:rsidRDefault="00C965C3" w:rsidP="00C965C3">
      <w:pPr>
        <w:jc w:val="both"/>
        <w:rPr>
          <w:rFonts w:ascii="Calibri" w:hAnsi="Calibri" w:cs="Calibri"/>
          <w:sz w:val="24"/>
          <w:szCs w:val="24"/>
        </w:rPr>
      </w:pPr>
      <w:r w:rsidRPr="00A24E8F">
        <w:rPr>
          <w:rFonts w:ascii="Calibri" w:hAnsi="Calibri" w:cs="Calibri"/>
          <w:sz w:val="24"/>
          <w:szCs w:val="24"/>
        </w:rPr>
        <w:t xml:space="preserve">Le </w:t>
      </w:r>
      <w:r w:rsidRPr="00A24E8F">
        <w:rPr>
          <w:rFonts w:ascii="Calibri" w:hAnsi="Calibri" w:cs="Calibri"/>
          <w:sz w:val="24"/>
          <w:szCs w:val="24"/>
          <w:u w:val="single"/>
        </w:rPr>
        <w:t>créancier hypothécaire</w:t>
      </w:r>
      <w:r w:rsidRPr="00A24E8F">
        <w:rPr>
          <w:rFonts w:ascii="Calibri" w:hAnsi="Calibri" w:cs="Calibri"/>
          <w:sz w:val="24"/>
          <w:szCs w:val="24"/>
        </w:rPr>
        <w:t xml:space="preserve"> rappelle sa position de principe, à savoir que le crédit a été dénoncé, avant l’entrée en RCD, et fustige le manque de collaboration et de transparence de Monsieur </w:t>
      </w:r>
      <w:r w:rsidR="0054644F">
        <w:rPr>
          <w:rFonts w:ascii="Calibri" w:hAnsi="Calibri" w:cs="Calibri"/>
          <w:sz w:val="24"/>
          <w:szCs w:val="24"/>
        </w:rPr>
        <w:t>W</w:t>
      </w:r>
      <w:r w:rsidRPr="00A24E8F">
        <w:rPr>
          <w:rFonts w:ascii="Calibri" w:hAnsi="Calibri" w:cs="Calibri"/>
          <w:sz w:val="24"/>
          <w:szCs w:val="24"/>
        </w:rPr>
        <w:t>, malgré le rappel lui adressé par le jugement du 25/</w:t>
      </w:r>
      <w:r w:rsidR="00FC51F3" w:rsidRPr="00A24E8F">
        <w:rPr>
          <w:rFonts w:ascii="Calibri" w:hAnsi="Calibri" w:cs="Calibri"/>
          <w:sz w:val="24"/>
          <w:szCs w:val="24"/>
        </w:rPr>
        <w:t>0</w:t>
      </w:r>
      <w:r w:rsidRPr="00A24E8F">
        <w:rPr>
          <w:rFonts w:ascii="Calibri" w:hAnsi="Calibri" w:cs="Calibri"/>
          <w:sz w:val="24"/>
          <w:szCs w:val="24"/>
        </w:rPr>
        <w:t>4/2022.</w:t>
      </w:r>
    </w:p>
    <w:p w14:paraId="50250FB1" w14:textId="77777777" w:rsidR="00C965C3" w:rsidRPr="00A24E8F" w:rsidRDefault="00C965C3" w:rsidP="00C965C3">
      <w:pPr>
        <w:jc w:val="both"/>
        <w:rPr>
          <w:rFonts w:ascii="Calibri" w:hAnsi="Calibri" w:cs="Calibri"/>
          <w:sz w:val="24"/>
          <w:szCs w:val="24"/>
        </w:rPr>
      </w:pPr>
    </w:p>
    <w:p w14:paraId="38D7E4AC" w14:textId="77777777" w:rsidR="00C965C3" w:rsidRPr="00A24E8F" w:rsidRDefault="00C965C3" w:rsidP="00C965C3">
      <w:pPr>
        <w:jc w:val="both"/>
        <w:rPr>
          <w:rFonts w:ascii="Calibri" w:hAnsi="Calibri" w:cs="Calibri"/>
          <w:i/>
          <w:iCs/>
          <w:sz w:val="24"/>
          <w:szCs w:val="24"/>
        </w:rPr>
      </w:pPr>
      <w:r w:rsidRPr="00A24E8F">
        <w:rPr>
          <w:rFonts w:ascii="Calibri" w:hAnsi="Calibri" w:cs="Calibri"/>
          <w:i/>
          <w:iCs/>
          <w:sz w:val="24"/>
          <w:szCs w:val="24"/>
        </w:rPr>
        <w:t>L’article 1675/16 du Code judiciaire précise que les décisions prises dans le cadre de la procédure en règlement collectif de dettes et rendues par défaut ne sont pas susceptibles d’opposition. Elles sont donc réputées contradictoires (sur la question, voir de Leval, La loi du 5 juillet 1998 relative au règlement collectif de dettes et à la possibilité de vente de gré à gré des biens immeubles saisis, Fac. de droit de Liège, 1998, p.71).</w:t>
      </w:r>
    </w:p>
    <w:p w14:paraId="4D6C7F7D" w14:textId="77777777" w:rsidR="00C965C3" w:rsidRPr="00A24E8F" w:rsidRDefault="00C965C3" w:rsidP="00C965C3">
      <w:pPr>
        <w:jc w:val="both"/>
        <w:rPr>
          <w:rFonts w:ascii="Calibri" w:hAnsi="Calibri" w:cs="Calibri"/>
          <w:i/>
          <w:iCs/>
          <w:sz w:val="24"/>
          <w:szCs w:val="24"/>
        </w:rPr>
      </w:pPr>
    </w:p>
    <w:p w14:paraId="5663B28E" w14:textId="77777777" w:rsidR="00C965C3" w:rsidRPr="00A24E8F" w:rsidRDefault="00C965C3" w:rsidP="00C965C3">
      <w:pPr>
        <w:pStyle w:val="Normalcentr"/>
        <w:ind w:left="0" w:right="0"/>
        <w:jc w:val="both"/>
        <w:rPr>
          <w:rFonts w:ascii="Calibri" w:hAnsi="Calibri" w:cs="Calibri"/>
          <w:b/>
          <w:u w:val="single"/>
        </w:rPr>
      </w:pPr>
      <w:r w:rsidRPr="00A24E8F">
        <w:rPr>
          <w:rFonts w:ascii="Calibri" w:hAnsi="Calibri" w:cs="Calibri"/>
          <w:b/>
          <w:u w:val="single"/>
        </w:rPr>
        <w:t>B. Quant au projet de plan de règlement amiable élaboré par la médiatrice</w:t>
      </w:r>
      <w:r w:rsidR="005B390B" w:rsidRPr="00A24E8F">
        <w:rPr>
          <w:rFonts w:ascii="Calibri" w:hAnsi="Calibri" w:cs="Calibri"/>
          <w:b/>
          <w:u w:val="single"/>
        </w:rPr>
        <w:t> :</w:t>
      </w:r>
    </w:p>
    <w:p w14:paraId="49C5CAC0" w14:textId="77777777" w:rsidR="00C965C3" w:rsidRPr="00A24E8F" w:rsidRDefault="00C965C3" w:rsidP="00C965C3">
      <w:pPr>
        <w:jc w:val="both"/>
        <w:rPr>
          <w:rFonts w:ascii="Calibri" w:hAnsi="Calibri" w:cs="Calibri"/>
          <w:sz w:val="24"/>
          <w:szCs w:val="24"/>
        </w:rPr>
      </w:pPr>
    </w:p>
    <w:p w14:paraId="4400076F" w14:textId="57B5DE01" w:rsidR="00C965C3" w:rsidRPr="00A24E8F" w:rsidRDefault="00C965C3" w:rsidP="00C965C3">
      <w:pPr>
        <w:jc w:val="both"/>
        <w:rPr>
          <w:rFonts w:ascii="Calibri" w:hAnsi="Calibri" w:cs="Calibri"/>
          <w:sz w:val="24"/>
          <w:szCs w:val="24"/>
        </w:rPr>
      </w:pPr>
      <w:r w:rsidRPr="00A24E8F">
        <w:rPr>
          <w:rFonts w:ascii="Calibri" w:hAnsi="Calibri" w:cs="Calibri"/>
          <w:sz w:val="24"/>
          <w:szCs w:val="24"/>
        </w:rPr>
        <w:lastRenderedPageBreak/>
        <w:t xml:space="preserve">Monsieur </w:t>
      </w:r>
      <w:r w:rsidR="0054644F">
        <w:rPr>
          <w:rFonts w:ascii="Calibri" w:hAnsi="Calibri" w:cs="Calibri"/>
          <w:sz w:val="24"/>
          <w:szCs w:val="24"/>
        </w:rPr>
        <w:t>W</w:t>
      </w:r>
      <w:r w:rsidRPr="00A24E8F">
        <w:rPr>
          <w:rFonts w:ascii="Calibri" w:hAnsi="Calibri" w:cs="Calibri"/>
          <w:sz w:val="24"/>
          <w:szCs w:val="24"/>
        </w:rPr>
        <w:t xml:space="preserve"> est âgé de 51 ans, et vit avec sa mère âgée de 8</w:t>
      </w:r>
      <w:r w:rsidR="00F96079" w:rsidRPr="00A24E8F">
        <w:rPr>
          <w:rFonts w:ascii="Calibri" w:hAnsi="Calibri" w:cs="Calibri"/>
          <w:sz w:val="24"/>
          <w:szCs w:val="24"/>
        </w:rPr>
        <w:t>1</w:t>
      </w:r>
      <w:r w:rsidRPr="00A24E8F">
        <w:rPr>
          <w:rFonts w:ascii="Calibri" w:hAnsi="Calibri" w:cs="Calibri"/>
          <w:sz w:val="24"/>
          <w:szCs w:val="24"/>
        </w:rPr>
        <w:t xml:space="preserve"> ans, à Ferrières, dans la maison dont il est propriétaire.</w:t>
      </w:r>
    </w:p>
    <w:p w14:paraId="502A0570" w14:textId="77777777" w:rsidR="00C965C3" w:rsidRPr="00A24E8F" w:rsidRDefault="00C965C3" w:rsidP="00C965C3">
      <w:pPr>
        <w:jc w:val="both"/>
        <w:rPr>
          <w:rFonts w:ascii="Calibri" w:hAnsi="Calibri" w:cs="Calibri"/>
          <w:sz w:val="24"/>
          <w:szCs w:val="24"/>
        </w:rPr>
      </w:pPr>
    </w:p>
    <w:p w14:paraId="771F8AE7"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Suite au jugement rendu le 25/</w:t>
      </w:r>
      <w:r w:rsidR="00FC51F3" w:rsidRPr="00A24E8F">
        <w:rPr>
          <w:rFonts w:ascii="Calibri" w:hAnsi="Calibri" w:cs="Calibri"/>
          <w:sz w:val="24"/>
          <w:szCs w:val="24"/>
        </w:rPr>
        <w:t>0</w:t>
      </w:r>
      <w:r w:rsidRPr="00A24E8F">
        <w:rPr>
          <w:rFonts w:ascii="Calibri" w:hAnsi="Calibri" w:cs="Calibri"/>
          <w:sz w:val="24"/>
          <w:szCs w:val="24"/>
        </w:rPr>
        <w:t>4/2022, il a acheté une VW New Ta</w:t>
      </w:r>
      <w:r w:rsidR="00F96079" w:rsidRPr="00A24E8F">
        <w:rPr>
          <w:rFonts w:ascii="Calibri" w:hAnsi="Calibri" w:cs="Calibri"/>
          <w:sz w:val="24"/>
          <w:szCs w:val="24"/>
        </w:rPr>
        <w:t>i</w:t>
      </w:r>
      <w:r w:rsidRPr="00A24E8F">
        <w:rPr>
          <w:rFonts w:ascii="Calibri" w:hAnsi="Calibri" w:cs="Calibri"/>
          <w:sz w:val="24"/>
          <w:szCs w:val="24"/>
        </w:rPr>
        <w:t>go au mois de mai 2022, au prix de 22.000 €. Grâce à ce véhicule, il peut se rendre aux rendez-vous médicaux et de soins qui lui sont fixés</w:t>
      </w:r>
    </w:p>
    <w:p w14:paraId="1020AB5E" w14:textId="77777777" w:rsidR="00C965C3" w:rsidRPr="00A24E8F" w:rsidRDefault="00C965C3" w:rsidP="00C965C3">
      <w:pPr>
        <w:jc w:val="both"/>
        <w:rPr>
          <w:rFonts w:ascii="Calibri" w:hAnsi="Calibri" w:cs="Calibri"/>
          <w:sz w:val="24"/>
          <w:szCs w:val="24"/>
        </w:rPr>
      </w:pPr>
    </w:p>
    <w:p w14:paraId="505AFAE8"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Pour rappel, il travaillait dans un emploi bien rémunéré et avait un train de vie normal.</w:t>
      </w:r>
    </w:p>
    <w:p w14:paraId="4D58743E" w14:textId="77777777" w:rsidR="00C965C3" w:rsidRPr="00A24E8F" w:rsidRDefault="00C965C3" w:rsidP="00C965C3">
      <w:pPr>
        <w:jc w:val="both"/>
        <w:rPr>
          <w:rFonts w:ascii="Calibri" w:hAnsi="Calibri" w:cs="Calibri"/>
          <w:sz w:val="24"/>
          <w:szCs w:val="24"/>
        </w:rPr>
      </w:pPr>
    </w:p>
    <w:p w14:paraId="55703FD2"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Il a été victime d’un AVC en décembre 2018, et est lourdement handicapé depuis lors. Le docteur BARTSCH, responsable du centre de revalidation du CHU de Liège, évalue son handicap à 80% suivant le BOBI.</w:t>
      </w:r>
    </w:p>
    <w:p w14:paraId="4E4D3833" w14:textId="77777777" w:rsidR="00C965C3" w:rsidRPr="00A24E8F" w:rsidRDefault="00C965C3" w:rsidP="00C965C3">
      <w:pPr>
        <w:jc w:val="both"/>
        <w:rPr>
          <w:rFonts w:ascii="Calibri" w:hAnsi="Calibri" w:cs="Calibri"/>
          <w:sz w:val="24"/>
          <w:szCs w:val="24"/>
        </w:rPr>
      </w:pPr>
    </w:p>
    <w:p w14:paraId="0371DF5D"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Son état lui impose un programme de soins de revalidation important (3 après-midi par semaine au centre de revalidation d’Esneux, et 3 séances de kiné par semaine à domicile).</w:t>
      </w:r>
    </w:p>
    <w:p w14:paraId="4292964D" w14:textId="77777777" w:rsidR="00C965C3" w:rsidRPr="00A24E8F" w:rsidRDefault="00C965C3" w:rsidP="00C965C3">
      <w:pPr>
        <w:jc w:val="both"/>
        <w:rPr>
          <w:rFonts w:ascii="Calibri" w:hAnsi="Calibri" w:cs="Calibri"/>
          <w:sz w:val="24"/>
          <w:szCs w:val="24"/>
        </w:rPr>
      </w:pPr>
    </w:p>
    <w:p w14:paraId="0C9CE590"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 xml:space="preserve">Actuellement, ses ressources personnelles sont composées d’indemnités de mutuelle de 1.086,54 € par mois, d’une indemnité « aide tierce personne » de 674,96 € par mois, et d’une assurance pension de </w:t>
      </w:r>
      <w:r w:rsidR="00FC51F3" w:rsidRPr="00A24E8F">
        <w:rPr>
          <w:rFonts w:ascii="Calibri" w:hAnsi="Calibri" w:cs="Calibri"/>
          <w:sz w:val="24"/>
          <w:szCs w:val="24"/>
        </w:rPr>
        <w:t>3</w:t>
      </w:r>
      <w:r w:rsidRPr="00A24E8F">
        <w:rPr>
          <w:rFonts w:ascii="Calibri" w:hAnsi="Calibri" w:cs="Calibri"/>
          <w:sz w:val="24"/>
          <w:szCs w:val="24"/>
        </w:rPr>
        <w:t xml:space="preserve">36,46 € par mois, soit </w:t>
      </w:r>
      <w:r w:rsidRPr="00A24E8F">
        <w:rPr>
          <w:rFonts w:ascii="Calibri" w:hAnsi="Calibri" w:cs="Calibri"/>
          <w:sz w:val="24"/>
          <w:szCs w:val="24"/>
          <w:u w:val="single"/>
        </w:rPr>
        <w:t>un total de</w:t>
      </w:r>
      <w:r w:rsidRPr="00A24E8F">
        <w:rPr>
          <w:rFonts w:ascii="Calibri" w:hAnsi="Calibri" w:cs="Calibri"/>
          <w:sz w:val="24"/>
          <w:szCs w:val="24"/>
        </w:rPr>
        <w:t xml:space="preserve"> </w:t>
      </w:r>
      <w:r w:rsidRPr="00A24E8F">
        <w:rPr>
          <w:rFonts w:ascii="Calibri" w:hAnsi="Calibri" w:cs="Calibri"/>
          <w:sz w:val="24"/>
          <w:szCs w:val="24"/>
          <w:u w:val="single"/>
        </w:rPr>
        <w:t>2.097,96 € par mois</w:t>
      </w:r>
      <w:r w:rsidRPr="00A24E8F">
        <w:rPr>
          <w:rFonts w:ascii="Calibri" w:hAnsi="Calibri" w:cs="Calibri"/>
          <w:sz w:val="24"/>
          <w:szCs w:val="24"/>
        </w:rPr>
        <w:t>, auxquels s’ajoute un revenu annuel de 739,80 €.</w:t>
      </w:r>
    </w:p>
    <w:p w14:paraId="7A1F73C4" w14:textId="77777777" w:rsidR="00C965C3" w:rsidRPr="00A24E8F" w:rsidRDefault="00C965C3" w:rsidP="00C965C3">
      <w:pPr>
        <w:jc w:val="both"/>
        <w:rPr>
          <w:rFonts w:ascii="Calibri" w:hAnsi="Calibri" w:cs="Calibri"/>
          <w:sz w:val="24"/>
          <w:szCs w:val="24"/>
        </w:rPr>
      </w:pPr>
    </w:p>
    <w:p w14:paraId="23A917B9"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Son pécule de médiation a été fixé au montant de 1.130 € par mois, tenant compte de ses besoins médicaux et des revenus perçus par sa maman (dont les revenus de pension avoisinent les 1.500 € par mois).</w:t>
      </w:r>
    </w:p>
    <w:p w14:paraId="28FFCEE1" w14:textId="77777777" w:rsidR="00C965C3" w:rsidRPr="00A24E8F" w:rsidRDefault="00C965C3" w:rsidP="00C965C3">
      <w:pPr>
        <w:jc w:val="both"/>
        <w:rPr>
          <w:rFonts w:ascii="Calibri" w:hAnsi="Calibri" w:cs="Calibri"/>
          <w:sz w:val="24"/>
          <w:szCs w:val="24"/>
        </w:rPr>
      </w:pPr>
    </w:p>
    <w:p w14:paraId="78B049D4"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Il collabore fort difficilement à la procédure en RCD.</w:t>
      </w:r>
    </w:p>
    <w:p w14:paraId="1E0D3DC8" w14:textId="77777777" w:rsidR="00C965C3" w:rsidRPr="00A24E8F" w:rsidRDefault="00C965C3" w:rsidP="00C965C3">
      <w:pPr>
        <w:jc w:val="both"/>
        <w:rPr>
          <w:rFonts w:ascii="Calibri" w:hAnsi="Calibri" w:cs="Calibri"/>
          <w:sz w:val="24"/>
          <w:szCs w:val="24"/>
        </w:rPr>
      </w:pPr>
    </w:p>
    <w:p w14:paraId="7D07ED8E"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Le rapport déposé par l’assistante sociale du CPAS de Ferrières décrit sa vie actuelle de façon très détaillée.</w:t>
      </w:r>
    </w:p>
    <w:p w14:paraId="343160DD" w14:textId="77777777" w:rsidR="00C965C3" w:rsidRPr="00A24E8F" w:rsidRDefault="00C965C3" w:rsidP="00C965C3">
      <w:pPr>
        <w:jc w:val="both"/>
        <w:rPr>
          <w:rFonts w:ascii="Calibri" w:hAnsi="Calibri" w:cs="Calibri"/>
          <w:sz w:val="24"/>
          <w:szCs w:val="24"/>
        </w:rPr>
      </w:pPr>
    </w:p>
    <w:p w14:paraId="655DD6EC"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Le passif s’élève à 158.710,67 €, décomposé comme suit :</w:t>
      </w:r>
    </w:p>
    <w:p w14:paraId="5C0B175D" w14:textId="77777777" w:rsidR="00C965C3" w:rsidRPr="00A24E8F" w:rsidRDefault="00C965C3" w:rsidP="00C965C3">
      <w:pPr>
        <w:pStyle w:val="Paragraphedeliste"/>
        <w:numPr>
          <w:ilvl w:val="0"/>
          <w:numId w:val="41"/>
        </w:numPr>
        <w:ind w:left="0" w:firstLine="0"/>
        <w:contextualSpacing/>
        <w:jc w:val="both"/>
        <w:rPr>
          <w:rFonts w:ascii="Calibri" w:hAnsi="Calibri" w:cs="Calibri"/>
          <w:sz w:val="24"/>
          <w:szCs w:val="24"/>
        </w:rPr>
      </w:pPr>
      <w:r w:rsidRPr="00A24E8F">
        <w:rPr>
          <w:rFonts w:ascii="Calibri" w:hAnsi="Calibri" w:cs="Calibri"/>
          <w:sz w:val="24"/>
          <w:szCs w:val="24"/>
        </w:rPr>
        <w:t>157.165,77 € en principal ;</w:t>
      </w:r>
    </w:p>
    <w:p w14:paraId="308C3FC0" w14:textId="77777777" w:rsidR="00C965C3" w:rsidRPr="00A24E8F" w:rsidRDefault="00C965C3" w:rsidP="00C965C3">
      <w:pPr>
        <w:pStyle w:val="Paragraphedeliste"/>
        <w:numPr>
          <w:ilvl w:val="0"/>
          <w:numId w:val="41"/>
        </w:numPr>
        <w:ind w:left="0" w:firstLine="0"/>
        <w:contextualSpacing/>
        <w:jc w:val="both"/>
        <w:rPr>
          <w:rFonts w:ascii="Calibri" w:hAnsi="Calibri" w:cs="Calibri"/>
          <w:sz w:val="24"/>
          <w:szCs w:val="24"/>
        </w:rPr>
      </w:pPr>
      <w:r w:rsidRPr="00A24E8F">
        <w:rPr>
          <w:rFonts w:ascii="Calibri" w:hAnsi="Calibri" w:cs="Calibri"/>
          <w:sz w:val="24"/>
          <w:szCs w:val="24"/>
        </w:rPr>
        <w:t>558,31 € en intérêts ;</w:t>
      </w:r>
    </w:p>
    <w:p w14:paraId="0F7670FC" w14:textId="77777777" w:rsidR="00C965C3" w:rsidRPr="00A24E8F" w:rsidRDefault="00C965C3" w:rsidP="00C965C3">
      <w:pPr>
        <w:pStyle w:val="Paragraphedeliste"/>
        <w:numPr>
          <w:ilvl w:val="0"/>
          <w:numId w:val="41"/>
        </w:numPr>
        <w:ind w:left="0" w:firstLine="0"/>
        <w:contextualSpacing/>
        <w:jc w:val="both"/>
        <w:rPr>
          <w:rFonts w:ascii="Calibri" w:hAnsi="Calibri" w:cs="Calibri"/>
          <w:sz w:val="24"/>
          <w:szCs w:val="24"/>
        </w:rPr>
      </w:pPr>
      <w:r w:rsidRPr="00A24E8F">
        <w:rPr>
          <w:rFonts w:ascii="Calibri" w:hAnsi="Calibri" w:cs="Calibri"/>
          <w:sz w:val="24"/>
          <w:szCs w:val="24"/>
        </w:rPr>
        <w:t>986,59 € en frais.</w:t>
      </w:r>
    </w:p>
    <w:p w14:paraId="4DD92AEB" w14:textId="77777777" w:rsidR="00C965C3" w:rsidRPr="00A24E8F" w:rsidRDefault="00C965C3" w:rsidP="00C965C3">
      <w:pPr>
        <w:jc w:val="both"/>
        <w:rPr>
          <w:rFonts w:ascii="Calibri" w:hAnsi="Calibri" w:cs="Calibri"/>
          <w:sz w:val="24"/>
          <w:szCs w:val="24"/>
        </w:rPr>
      </w:pPr>
    </w:p>
    <w:p w14:paraId="1F505C21"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 xml:space="preserve">Le </w:t>
      </w:r>
      <w:r w:rsidR="00FC51F3" w:rsidRPr="00A24E8F">
        <w:rPr>
          <w:rFonts w:ascii="Calibri" w:hAnsi="Calibri" w:cs="Calibri"/>
          <w:sz w:val="24"/>
          <w:szCs w:val="24"/>
        </w:rPr>
        <w:t>0</w:t>
      </w:r>
      <w:r w:rsidRPr="00A24E8F">
        <w:rPr>
          <w:rFonts w:ascii="Calibri" w:hAnsi="Calibri" w:cs="Calibri"/>
          <w:sz w:val="24"/>
          <w:szCs w:val="24"/>
        </w:rPr>
        <w:t>9/</w:t>
      </w:r>
      <w:r w:rsidR="00FC51F3" w:rsidRPr="00A24E8F">
        <w:rPr>
          <w:rFonts w:ascii="Calibri" w:hAnsi="Calibri" w:cs="Calibri"/>
          <w:sz w:val="24"/>
          <w:szCs w:val="24"/>
        </w:rPr>
        <w:t>0</w:t>
      </w:r>
      <w:r w:rsidRPr="00A24E8F">
        <w:rPr>
          <w:rFonts w:ascii="Calibri" w:hAnsi="Calibri" w:cs="Calibri"/>
          <w:sz w:val="24"/>
          <w:szCs w:val="24"/>
        </w:rPr>
        <w:t>9/2022, le compte de médiation présentait un solde positif de : 74.136,51 €.</w:t>
      </w:r>
    </w:p>
    <w:p w14:paraId="68EB20E6" w14:textId="77777777" w:rsidR="00C965C3" w:rsidRPr="00A24E8F" w:rsidRDefault="00C965C3" w:rsidP="00C965C3">
      <w:pPr>
        <w:jc w:val="both"/>
        <w:rPr>
          <w:rFonts w:ascii="Calibri" w:hAnsi="Calibri" w:cs="Calibri"/>
          <w:sz w:val="24"/>
          <w:szCs w:val="24"/>
        </w:rPr>
      </w:pPr>
    </w:p>
    <w:p w14:paraId="1F59F943" w14:textId="328C0A7A" w:rsidR="00C965C3" w:rsidRPr="00A24E8F" w:rsidRDefault="00C965C3" w:rsidP="00C965C3">
      <w:pPr>
        <w:jc w:val="both"/>
        <w:rPr>
          <w:rFonts w:ascii="Calibri" w:hAnsi="Calibri" w:cs="Calibri"/>
          <w:sz w:val="24"/>
          <w:szCs w:val="24"/>
        </w:rPr>
      </w:pPr>
      <w:r w:rsidRPr="00A24E8F">
        <w:rPr>
          <w:rFonts w:ascii="Calibri" w:hAnsi="Calibri" w:cs="Calibri"/>
          <w:sz w:val="24"/>
          <w:szCs w:val="24"/>
        </w:rPr>
        <w:t>Sur base de ces données, la médiatrice a soumis le 22/</w:t>
      </w:r>
      <w:r w:rsidR="00FC51F3" w:rsidRPr="00A24E8F">
        <w:rPr>
          <w:rFonts w:ascii="Calibri" w:hAnsi="Calibri" w:cs="Calibri"/>
          <w:sz w:val="24"/>
          <w:szCs w:val="24"/>
        </w:rPr>
        <w:t>0</w:t>
      </w:r>
      <w:r w:rsidRPr="00A24E8F">
        <w:rPr>
          <w:rFonts w:ascii="Calibri" w:hAnsi="Calibri" w:cs="Calibri"/>
          <w:sz w:val="24"/>
          <w:szCs w:val="24"/>
        </w:rPr>
        <w:t xml:space="preserve">6/2022 à Monsieur </w:t>
      </w:r>
      <w:r w:rsidR="0054644F">
        <w:rPr>
          <w:rFonts w:ascii="Calibri" w:hAnsi="Calibri" w:cs="Calibri"/>
          <w:sz w:val="24"/>
          <w:szCs w:val="24"/>
        </w:rPr>
        <w:t>W</w:t>
      </w:r>
      <w:r w:rsidRPr="00A24E8F">
        <w:rPr>
          <w:rFonts w:ascii="Calibri" w:hAnsi="Calibri" w:cs="Calibri"/>
          <w:sz w:val="24"/>
          <w:szCs w:val="24"/>
        </w:rPr>
        <w:t xml:space="preserve"> (et copie à son assistante sociale </w:t>
      </w:r>
      <w:r w:rsidR="00FC51F3" w:rsidRPr="00A24E8F">
        <w:rPr>
          <w:rFonts w:ascii="Calibri" w:hAnsi="Calibri" w:cs="Calibri"/>
          <w:sz w:val="24"/>
          <w:szCs w:val="24"/>
        </w:rPr>
        <w:t>M</w:t>
      </w:r>
      <w:r w:rsidRPr="00A24E8F">
        <w:rPr>
          <w:rFonts w:ascii="Calibri" w:hAnsi="Calibri" w:cs="Calibri"/>
          <w:sz w:val="24"/>
          <w:szCs w:val="24"/>
        </w:rPr>
        <w:t xml:space="preserve">adame </w:t>
      </w:r>
      <w:r w:rsidR="00655999">
        <w:rPr>
          <w:rFonts w:ascii="Calibri" w:hAnsi="Calibri" w:cs="Calibri"/>
          <w:sz w:val="24"/>
          <w:szCs w:val="24"/>
        </w:rPr>
        <w:t>B</w:t>
      </w:r>
      <w:r w:rsidRPr="00A24E8F">
        <w:rPr>
          <w:rFonts w:ascii="Calibri" w:hAnsi="Calibri" w:cs="Calibri"/>
          <w:sz w:val="24"/>
          <w:szCs w:val="24"/>
        </w:rPr>
        <w:t>) un plan prévoyant le remboursement de l’intégralité des créances en principal, intérêts et frais, sur une période de 12 ans et un mois depuis l’ordonnance d’admissibilité, soit jusqu’en mai 2031.</w:t>
      </w:r>
    </w:p>
    <w:p w14:paraId="59BC53C8" w14:textId="77777777" w:rsidR="00FC51F3" w:rsidRPr="00A24E8F" w:rsidRDefault="00FC51F3" w:rsidP="00C965C3">
      <w:pPr>
        <w:jc w:val="both"/>
        <w:rPr>
          <w:rFonts w:ascii="Calibri" w:hAnsi="Calibri" w:cs="Calibri"/>
          <w:sz w:val="24"/>
          <w:szCs w:val="24"/>
        </w:rPr>
      </w:pPr>
    </w:p>
    <w:p w14:paraId="28E714B2"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lastRenderedPageBreak/>
        <w:t>Ce plan répond à la nécessité de conserver l’immeuble du médié vu sa situation de handicap, au regard du respect de la dignité humaine.</w:t>
      </w:r>
    </w:p>
    <w:p w14:paraId="4411BFDD" w14:textId="77777777" w:rsidR="00C965C3" w:rsidRPr="00A24E8F" w:rsidRDefault="00C965C3" w:rsidP="00C965C3">
      <w:pPr>
        <w:jc w:val="both"/>
        <w:rPr>
          <w:rFonts w:ascii="Calibri" w:hAnsi="Calibri" w:cs="Calibri"/>
          <w:sz w:val="24"/>
          <w:szCs w:val="24"/>
        </w:rPr>
      </w:pPr>
    </w:p>
    <w:p w14:paraId="77FA5AE5" w14:textId="06094884" w:rsidR="00C965C3" w:rsidRPr="00A24E8F" w:rsidRDefault="00C965C3" w:rsidP="00C965C3">
      <w:pPr>
        <w:jc w:val="both"/>
        <w:rPr>
          <w:rFonts w:ascii="Calibri" w:hAnsi="Calibri" w:cs="Calibri"/>
          <w:sz w:val="24"/>
          <w:szCs w:val="24"/>
        </w:rPr>
      </w:pPr>
      <w:r w:rsidRPr="00A24E8F">
        <w:rPr>
          <w:rFonts w:ascii="Calibri" w:hAnsi="Calibri" w:cs="Calibri"/>
          <w:sz w:val="24"/>
          <w:szCs w:val="24"/>
        </w:rPr>
        <w:t xml:space="preserve">Par courrier du </w:t>
      </w:r>
      <w:r w:rsidR="00FC51F3" w:rsidRPr="00A24E8F">
        <w:rPr>
          <w:rFonts w:ascii="Calibri" w:hAnsi="Calibri" w:cs="Calibri"/>
          <w:sz w:val="24"/>
          <w:szCs w:val="24"/>
        </w:rPr>
        <w:t>0</w:t>
      </w:r>
      <w:r w:rsidRPr="00A24E8F">
        <w:rPr>
          <w:rFonts w:ascii="Calibri" w:hAnsi="Calibri" w:cs="Calibri"/>
          <w:sz w:val="24"/>
          <w:szCs w:val="24"/>
        </w:rPr>
        <w:t>4/</w:t>
      </w:r>
      <w:r w:rsidR="00FC51F3" w:rsidRPr="00A24E8F">
        <w:rPr>
          <w:rFonts w:ascii="Calibri" w:hAnsi="Calibri" w:cs="Calibri"/>
          <w:sz w:val="24"/>
          <w:szCs w:val="24"/>
        </w:rPr>
        <w:t>0</w:t>
      </w:r>
      <w:r w:rsidRPr="00A24E8F">
        <w:rPr>
          <w:rFonts w:ascii="Calibri" w:hAnsi="Calibri" w:cs="Calibri"/>
          <w:sz w:val="24"/>
          <w:szCs w:val="24"/>
        </w:rPr>
        <w:t xml:space="preserve">7/2022, la maman de Monsieur </w:t>
      </w:r>
      <w:r w:rsidR="0054644F">
        <w:rPr>
          <w:rFonts w:ascii="Calibri" w:hAnsi="Calibri" w:cs="Calibri"/>
          <w:sz w:val="24"/>
          <w:szCs w:val="24"/>
        </w:rPr>
        <w:t>W</w:t>
      </w:r>
      <w:r w:rsidRPr="00A24E8F">
        <w:rPr>
          <w:rFonts w:ascii="Calibri" w:hAnsi="Calibri" w:cs="Calibri"/>
          <w:sz w:val="24"/>
          <w:szCs w:val="24"/>
        </w:rPr>
        <w:t xml:space="preserve"> a écrit à la médiatrice </w:t>
      </w:r>
      <w:r w:rsidRPr="00A24E8F">
        <w:rPr>
          <w:rFonts w:ascii="Calibri" w:hAnsi="Calibri" w:cs="Calibri"/>
          <w:i/>
          <w:iCs/>
          <w:sz w:val="24"/>
          <w:szCs w:val="24"/>
        </w:rPr>
        <w:t>« je vous dit votre plan, c’est non …»</w:t>
      </w:r>
      <w:r w:rsidRPr="00A24E8F">
        <w:rPr>
          <w:rFonts w:ascii="Calibri" w:hAnsi="Calibri" w:cs="Calibri"/>
          <w:sz w:val="24"/>
          <w:szCs w:val="24"/>
        </w:rPr>
        <w:t>.</w:t>
      </w:r>
    </w:p>
    <w:p w14:paraId="5A7E0CAF" w14:textId="77777777" w:rsidR="00C965C3" w:rsidRPr="00A24E8F" w:rsidRDefault="00C965C3" w:rsidP="00C965C3">
      <w:pPr>
        <w:jc w:val="both"/>
        <w:rPr>
          <w:rFonts w:ascii="Calibri" w:hAnsi="Calibri" w:cs="Calibri"/>
          <w:sz w:val="24"/>
          <w:szCs w:val="24"/>
        </w:rPr>
      </w:pPr>
    </w:p>
    <w:p w14:paraId="30B97B67"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 xml:space="preserve">La médiatrice a donc fait fixer le dossier à l’audience, face </w:t>
      </w:r>
      <w:r w:rsidR="009707EB" w:rsidRPr="00A24E8F">
        <w:rPr>
          <w:rFonts w:ascii="Calibri" w:hAnsi="Calibri" w:cs="Calibri"/>
          <w:sz w:val="24"/>
          <w:szCs w:val="24"/>
        </w:rPr>
        <w:t xml:space="preserve">à </w:t>
      </w:r>
      <w:r w:rsidRPr="00A24E8F">
        <w:rPr>
          <w:rFonts w:ascii="Calibri" w:hAnsi="Calibri" w:cs="Calibri"/>
          <w:sz w:val="24"/>
          <w:szCs w:val="24"/>
        </w:rPr>
        <w:t>ce blocage, tout en déposant en parallèle une requête en révocation, appuyée par divers arguments</w:t>
      </w:r>
      <w:r w:rsidR="009707EB" w:rsidRPr="00A24E8F">
        <w:rPr>
          <w:rFonts w:ascii="Calibri" w:hAnsi="Calibri" w:cs="Calibri"/>
          <w:sz w:val="24"/>
          <w:szCs w:val="24"/>
        </w:rPr>
        <w:t xml:space="preserve"> (</w:t>
      </w:r>
      <w:r w:rsidRPr="00A24E8F">
        <w:rPr>
          <w:rFonts w:ascii="Calibri" w:hAnsi="Calibri" w:cs="Calibri"/>
          <w:sz w:val="24"/>
          <w:szCs w:val="24"/>
        </w:rPr>
        <w:t>absence totale de collaboration du médié, ingérences incessantes et agressives de sa maman, perception de revenus (CNAP) par la maman du médié, sans la moindre transparence quant aux dépenses permises par ce revenu, nouvelle dette en mai 2022 à l’égard de la commune de Ferrières,...).</w:t>
      </w:r>
    </w:p>
    <w:p w14:paraId="56BFF27D" w14:textId="77777777" w:rsidR="00C965C3" w:rsidRPr="00A24E8F" w:rsidRDefault="00C965C3" w:rsidP="00C965C3">
      <w:pPr>
        <w:jc w:val="both"/>
        <w:rPr>
          <w:rFonts w:ascii="Calibri" w:hAnsi="Calibri" w:cs="Calibri"/>
          <w:sz w:val="24"/>
          <w:szCs w:val="24"/>
        </w:rPr>
      </w:pPr>
    </w:p>
    <w:p w14:paraId="1CC6779C" w14:textId="1A77A3C9" w:rsidR="00C965C3" w:rsidRPr="00A24E8F" w:rsidRDefault="00C965C3" w:rsidP="00C965C3">
      <w:pPr>
        <w:jc w:val="both"/>
        <w:rPr>
          <w:rFonts w:ascii="Calibri" w:hAnsi="Calibri" w:cs="Calibri"/>
          <w:b/>
          <w:bCs/>
          <w:sz w:val="24"/>
          <w:szCs w:val="24"/>
        </w:rPr>
      </w:pPr>
      <w:r w:rsidRPr="00A24E8F">
        <w:rPr>
          <w:rFonts w:ascii="Calibri" w:hAnsi="Calibri" w:cs="Calibri"/>
          <w:b/>
          <w:bCs/>
          <w:sz w:val="24"/>
          <w:szCs w:val="24"/>
        </w:rPr>
        <w:t xml:space="preserve">Lors de l’audience du </w:t>
      </w:r>
      <w:r w:rsidR="00EE6FDA" w:rsidRPr="00A24E8F">
        <w:rPr>
          <w:rFonts w:ascii="Calibri" w:hAnsi="Calibri" w:cs="Calibri"/>
          <w:b/>
          <w:bCs/>
          <w:sz w:val="24"/>
          <w:szCs w:val="24"/>
        </w:rPr>
        <w:t>0</w:t>
      </w:r>
      <w:r w:rsidRPr="00A24E8F">
        <w:rPr>
          <w:rFonts w:ascii="Calibri" w:hAnsi="Calibri" w:cs="Calibri"/>
          <w:b/>
          <w:bCs/>
          <w:sz w:val="24"/>
          <w:szCs w:val="24"/>
        </w:rPr>
        <w:t xml:space="preserve">5/12/2022, Monsieur </w:t>
      </w:r>
      <w:r w:rsidR="0054644F">
        <w:rPr>
          <w:rFonts w:ascii="Calibri" w:hAnsi="Calibri" w:cs="Calibri"/>
          <w:b/>
          <w:bCs/>
          <w:sz w:val="24"/>
          <w:szCs w:val="24"/>
        </w:rPr>
        <w:t>W</w:t>
      </w:r>
      <w:r w:rsidRPr="00A24E8F">
        <w:rPr>
          <w:rFonts w:ascii="Calibri" w:hAnsi="Calibri" w:cs="Calibri"/>
          <w:b/>
          <w:bCs/>
          <w:sz w:val="24"/>
          <w:szCs w:val="24"/>
        </w:rPr>
        <w:t xml:space="preserve"> marque son accord quant à ce plan, et quant au fait que ce plan soit modifié afin d’y intégrer une guidance budgétaire.</w:t>
      </w:r>
    </w:p>
    <w:p w14:paraId="04E7591E" w14:textId="77777777" w:rsidR="00C965C3" w:rsidRPr="00A24E8F" w:rsidRDefault="00C965C3" w:rsidP="00C965C3">
      <w:pPr>
        <w:jc w:val="both"/>
        <w:rPr>
          <w:rFonts w:ascii="Calibri" w:hAnsi="Calibri" w:cs="Calibri"/>
          <w:b/>
          <w:bCs/>
          <w:sz w:val="24"/>
          <w:szCs w:val="24"/>
        </w:rPr>
      </w:pPr>
    </w:p>
    <w:p w14:paraId="3A528547" w14:textId="77777777" w:rsidR="00C965C3" w:rsidRPr="00A24E8F" w:rsidRDefault="00C965C3" w:rsidP="00C965C3">
      <w:pPr>
        <w:jc w:val="both"/>
        <w:rPr>
          <w:rFonts w:ascii="Calibri" w:hAnsi="Calibri" w:cs="Calibri"/>
          <w:b/>
          <w:bCs/>
          <w:sz w:val="24"/>
          <w:szCs w:val="24"/>
        </w:rPr>
      </w:pPr>
      <w:r w:rsidRPr="00A24E8F">
        <w:rPr>
          <w:rFonts w:ascii="Calibri" w:hAnsi="Calibri" w:cs="Calibri"/>
          <w:b/>
          <w:bCs/>
          <w:sz w:val="24"/>
          <w:szCs w:val="24"/>
        </w:rPr>
        <w:t>Sur ce le tribunal a invité lors de l’audience la médiatrice de dettes à adresser rapidement ce plan de règlement amiable aux créanciers, afin qu’il puisse être homologué prochainement, et répète cette invitation par le présent jugement.</w:t>
      </w:r>
    </w:p>
    <w:p w14:paraId="0ACFC32C" w14:textId="77777777" w:rsidR="00C965C3" w:rsidRPr="00A24E8F" w:rsidRDefault="00C965C3" w:rsidP="00C965C3">
      <w:pPr>
        <w:jc w:val="both"/>
        <w:rPr>
          <w:rFonts w:ascii="Calibri" w:hAnsi="Calibri" w:cs="Calibri"/>
          <w:b/>
          <w:bCs/>
          <w:sz w:val="24"/>
          <w:szCs w:val="24"/>
        </w:rPr>
      </w:pPr>
    </w:p>
    <w:p w14:paraId="5F7F224F"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Dans ce nouveau contexte révélé par l’audience, la médiatrice ne sollicite plus la révocation de la procédure.</w:t>
      </w:r>
    </w:p>
    <w:p w14:paraId="2B541ACD" w14:textId="77777777" w:rsidR="00C965C3" w:rsidRPr="00A24E8F" w:rsidRDefault="00C965C3" w:rsidP="00C965C3">
      <w:pPr>
        <w:jc w:val="both"/>
        <w:rPr>
          <w:rFonts w:ascii="Calibri" w:hAnsi="Calibri" w:cs="Calibri"/>
          <w:b/>
          <w:bCs/>
          <w:sz w:val="24"/>
          <w:szCs w:val="24"/>
        </w:rPr>
      </w:pPr>
    </w:p>
    <w:p w14:paraId="5494E5BD" w14:textId="77777777" w:rsidR="00C965C3" w:rsidRPr="00A24E8F" w:rsidRDefault="00C965C3" w:rsidP="00C965C3">
      <w:pPr>
        <w:pStyle w:val="Normalcentr"/>
        <w:ind w:left="0" w:right="0"/>
        <w:jc w:val="both"/>
        <w:rPr>
          <w:rFonts w:ascii="Calibri" w:hAnsi="Calibri" w:cs="Calibri"/>
          <w:b/>
          <w:u w:val="single"/>
        </w:rPr>
      </w:pPr>
      <w:r w:rsidRPr="00A24E8F">
        <w:rPr>
          <w:rFonts w:ascii="Calibri" w:hAnsi="Calibri" w:cs="Calibri"/>
          <w:b/>
          <w:u w:val="single"/>
        </w:rPr>
        <w:t>C. Autorisation exceptionnelle en application de l’article 1675/7,§3, du Code judiciaire :</w:t>
      </w:r>
    </w:p>
    <w:p w14:paraId="6F3E777F" w14:textId="77777777" w:rsidR="00C965C3" w:rsidRPr="00A24E8F" w:rsidRDefault="00C965C3" w:rsidP="00C965C3">
      <w:pPr>
        <w:jc w:val="both"/>
        <w:rPr>
          <w:rFonts w:ascii="Calibri" w:hAnsi="Calibri" w:cs="Calibri"/>
          <w:sz w:val="24"/>
          <w:szCs w:val="24"/>
        </w:rPr>
      </w:pPr>
    </w:p>
    <w:p w14:paraId="4A7B3C4C"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L’article 1675/7,§ 3, du Code judiciaire énonce que :</w:t>
      </w:r>
    </w:p>
    <w:p w14:paraId="74C4FE82" w14:textId="77777777" w:rsidR="00EE6FDA" w:rsidRPr="00A24E8F" w:rsidRDefault="00C965C3" w:rsidP="00C965C3">
      <w:pPr>
        <w:jc w:val="both"/>
        <w:rPr>
          <w:rFonts w:ascii="Calibri" w:hAnsi="Calibri" w:cs="Calibri"/>
          <w:bCs/>
          <w:i/>
          <w:color w:val="000000"/>
          <w:sz w:val="24"/>
          <w:szCs w:val="24"/>
          <w:lang w:val="fr-BE"/>
        </w:rPr>
      </w:pPr>
      <w:r w:rsidRPr="00A24E8F">
        <w:rPr>
          <w:rFonts w:ascii="Calibri" w:hAnsi="Calibri" w:cs="Calibri"/>
          <w:i/>
          <w:iCs/>
          <w:sz w:val="24"/>
          <w:szCs w:val="24"/>
        </w:rPr>
        <w:t>« </w:t>
      </w:r>
      <w:r w:rsidRPr="00A24E8F">
        <w:rPr>
          <w:rFonts w:ascii="Calibri" w:hAnsi="Calibri" w:cs="Calibri"/>
          <w:bCs/>
          <w:i/>
          <w:color w:val="000000"/>
          <w:sz w:val="24"/>
          <w:szCs w:val="24"/>
          <w:lang w:val="fr-BE"/>
        </w:rPr>
        <w:t>§ 3. La décision d'admissibilité entraîne l'interdiction pour le requérant, sauf autorisation du juge :</w:t>
      </w:r>
    </w:p>
    <w:p w14:paraId="4464A555" w14:textId="77777777" w:rsidR="00EE6FDA" w:rsidRPr="00A24E8F" w:rsidRDefault="00C965C3" w:rsidP="00C965C3">
      <w:pPr>
        <w:jc w:val="both"/>
        <w:rPr>
          <w:rFonts w:ascii="Calibri" w:hAnsi="Calibri" w:cs="Calibri"/>
          <w:bCs/>
          <w:i/>
          <w:color w:val="000000"/>
          <w:sz w:val="24"/>
          <w:szCs w:val="24"/>
          <w:lang w:val="fr-BE"/>
        </w:rPr>
      </w:pPr>
      <w:r w:rsidRPr="00A24E8F">
        <w:rPr>
          <w:rFonts w:ascii="Calibri" w:hAnsi="Calibri" w:cs="Calibri"/>
          <w:bCs/>
          <w:i/>
          <w:color w:val="000000"/>
          <w:sz w:val="24"/>
          <w:szCs w:val="24"/>
          <w:lang w:val="fr-BE"/>
        </w:rPr>
        <w:t>  - d'accomplir tout acte étranger à la gestion normale du patrimoine;</w:t>
      </w:r>
    </w:p>
    <w:p w14:paraId="64277B21" w14:textId="77777777" w:rsidR="00EE6FDA" w:rsidRPr="00A24E8F" w:rsidRDefault="00C965C3" w:rsidP="00C965C3">
      <w:pPr>
        <w:jc w:val="both"/>
        <w:rPr>
          <w:rFonts w:ascii="Calibri" w:hAnsi="Calibri" w:cs="Calibri"/>
          <w:bCs/>
          <w:i/>
          <w:color w:val="000000"/>
          <w:sz w:val="24"/>
          <w:szCs w:val="24"/>
          <w:lang w:val="fr-BE"/>
        </w:rPr>
      </w:pPr>
      <w:r w:rsidRPr="00A24E8F">
        <w:rPr>
          <w:rFonts w:ascii="Calibri" w:hAnsi="Calibri" w:cs="Calibri"/>
          <w:bCs/>
          <w:i/>
          <w:color w:val="000000"/>
          <w:sz w:val="24"/>
          <w:szCs w:val="24"/>
          <w:lang w:val="fr-BE"/>
        </w:rPr>
        <w:t>  - d'accomplir tout acte susceptible de favoriser un créancier, sauf le paiement d'une dette alimentaire mais à l'exception des arriérés de celle-ci;</w:t>
      </w:r>
    </w:p>
    <w:p w14:paraId="59AB853E" w14:textId="77777777" w:rsidR="00C965C3" w:rsidRPr="00A24E8F" w:rsidRDefault="00C965C3" w:rsidP="00C965C3">
      <w:pPr>
        <w:jc w:val="both"/>
        <w:rPr>
          <w:rFonts w:ascii="Calibri" w:hAnsi="Calibri" w:cs="Calibri"/>
          <w:bCs/>
          <w:i/>
          <w:color w:val="000000"/>
          <w:sz w:val="24"/>
          <w:szCs w:val="24"/>
          <w:lang w:val="fr-BE"/>
        </w:rPr>
      </w:pPr>
      <w:r w:rsidRPr="00A24E8F">
        <w:rPr>
          <w:rFonts w:ascii="Calibri" w:hAnsi="Calibri" w:cs="Calibri"/>
          <w:bCs/>
          <w:i/>
          <w:color w:val="000000"/>
          <w:sz w:val="24"/>
          <w:szCs w:val="24"/>
          <w:lang w:val="fr-BE"/>
        </w:rPr>
        <w:t>  - d'aggraver son insolvabilité ».</w:t>
      </w:r>
    </w:p>
    <w:p w14:paraId="242376B7" w14:textId="77777777" w:rsidR="00C965C3" w:rsidRPr="00A24E8F" w:rsidRDefault="00C965C3" w:rsidP="00C965C3">
      <w:pPr>
        <w:jc w:val="both"/>
        <w:rPr>
          <w:rFonts w:ascii="Calibri" w:hAnsi="Calibri" w:cs="Calibri"/>
          <w:i/>
          <w:sz w:val="24"/>
          <w:szCs w:val="24"/>
          <w:lang w:val="fr-BE"/>
        </w:rPr>
      </w:pPr>
    </w:p>
    <w:p w14:paraId="7F8E0020" w14:textId="77777777" w:rsidR="00C965C3" w:rsidRPr="00A24E8F" w:rsidRDefault="00C965C3" w:rsidP="00C965C3">
      <w:pPr>
        <w:jc w:val="both"/>
        <w:rPr>
          <w:rFonts w:ascii="Calibri" w:hAnsi="Calibri" w:cs="Calibri"/>
          <w:i/>
          <w:sz w:val="24"/>
          <w:szCs w:val="24"/>
          <w:lang w:val="fr-BE"/>
        </w:rPr>
      </w:pPr>
      <w:r w:rsidRPr="00A24E8F">
        <w:rPr>
          <w:rFonts w:ascii="Calibri" w:hAnsi="Calibri" w:cs="Calibri"/>
          <w:sz w:val="24"/>
          <w:szCs w:val="24"/>
          <w:lang w:val="fr-BE"/>
        </w:rPr>
        <w:t xml:space="preserve">Comme le précise l’article 1675/12,§5, du Code judiciaire, </w:t>
      </w:r>
      <w:r w:rsidRPr="00A24E8F">
        <w:rPr>
          <w:rFonts w:ascii="Calibri" w:hAnsi="Calibri" w:cs="Calibri"/>
          <w:i/>
          <w:iCs/>
          <w:color w:val="000000"/>
          <w:sz w:val="24"/>
          <w:szCs w:val="24"/>
          <w:lang w:val="fr-BE"/>
        </w:rPr>
        <w:t>« Le juge doit veiller au remboursement prioritaire des dettes qui mettent en péril le respect de la dignité humaine du requérant et de sa famille </w:t>
      </w:r>
      <w:r w:rsidRPr="00A24E8F">
        <w:rPr>
          <w:rFonts w:ascii="Calibri" w:hAnsi="Calibri" w:cs="Calibri"/>
          <w:color w:val="000000"/>
          <w:sz w:val="24"/>
          <w:szCs w:val="24"/>
          <w:lang w:val="fr-BE"/>
        </w:rPr>
        <w:t>».</w:t>
      </w:r>
    </w:p>
    <w:p w14:paraId="05A7CDEE" w14:textId="77777777" w:rsidR="00C965C3" w:rsidRPr="00A24E8F" w:rsidRDefault="00C965C3" w:rsidP="00C965C3">
      <w:pPr>
        <w:jc w:val="both"/>
        <w:rPr>
          <w:rFonts w:ascii="Calibri" w:hAnsi="Calibri" w:cs="Calibri"/>
          <w:sz w:val="24"/>
          <w:szCs w:val="24"/>
        </w:rPr>
      </w:pPr>
    </w:p>
    <w:p w14:paraId="1193D225" w14:textId="112AF041" w:rsidR="00C965C3" w:rsidRPr="00A24E8F" w:rsidRDefault="00C965C3" w:rsidP="00C965C3">
      <w:pPr>
        <w:jc w:val="both"/>
        <w:rPr>
          <w:rFonts w:ascii="Calibri" w:hAnsi="Calibri" w:cs="Calibri"/>
          <w:sz w:val="24"/>
          <w:szCs w:val="24"/>
        </w:rPr>
      </w:pPr>
      <w:r w:rsidRPr="00A24E8F">
        <w:rPr>
          <w:rFonts w:ascii="Calibri" w:hAnsi="Calibri" w:cs="Calibri"/>
          <w:sz w:val="24"/>
          <w:szCs w:val="24"/>
        </w:rPr>
        <w:t xml:space="preserve">Le conseil de Monsieur </w:t>
      </w:r>
      <w:r w:rsidR="0054644F">
        <w:rPr>
          <w:rFonts w:ascii="Calibri" w:hAnsi="Calibri" w:cs="Calibri"/>
          <w:sz w:val="24"/>
          <w:szCs w:val="24"/>
        </w:rPr>
        <w:t>W</w:t>
      </w:r>
      <w:r w:rsidRPr="00A24E8F">
        <w:rPr>
          <w:rFonts w:ascii="Calibri" w:hAnsi="Calibri" w:cs="Calibri"/>
          <w:sz w:val="24"/>
          <w:szCs w:val="24"/>
        </w:rPr>
        <w:t xml:space="preserve"> expose que celui-ci ne se chauffe qu’au bois, et consomme entre 20 et 25 stères par an.</w:t>
      </w:r>
    </w:p>
    <w:p w14:paraId="6EF18F22" w14:textId="77777777" w:rsidR="00C965C3" w:rsidRPr="00A24E8F" w:rsidRDefault="00C965C3" w:rsidP="00C965C3">
      <w:pPr>
        <w:jc w:val="both"/>
        <w:rPr>
          <w:rFonts w:ascii="Calibri" w:hAnsi="Calibri" w:cs="Calibri"/>
          <w:sz w:val="24"/>
          <w:szCs w:val="24"/>
        </w:rPr>
      </w:pPr>
    </w:p>
    <w:p w14:paraId="440D064F" w14:textId="06BB2BD2" w:rsidR="00C965C3" w:rsidRPr="00A24E8F" w:rsidRDefault="00C965C3" w:rsidP="00C965C3">
      <w:pPr>
        <w:jc w:val="both"/>
        <w:rPr>
          <w:rFonts w:ascii="Calibri" w:hAnsi="Calibri" w:cs="Calibri"/>
          <w:sz w:val="24"/>
          <w:szCs w:val="24"/>
        </w:rPr>
      </w:pPr>
      <w:r w:rsidRPr="00A24E8F">
        <w:rPr>
          <w:rFonts w:ascii="Calibri" w:hAnsi="Calibri" w:cs="Calibri"/>
          <w:sz w:val="24"/>
          <w:szCs w:val="24"/>
        </w:rPr>
        <w:t xml:space="preserve">La médiatrice signale qu’il avait acheté 44 stères de bois début 2021, Monsieur </w:t>
      </w:r>
      <w:r w:rsidR="0054644F">
        <w:rPr>
          <w:rFonts w:ascii="Calibri" w:hAnsi="Calibri" w:cs="Calibri"/>
          <w:sz w:val="24"/>
          <w:szCs w:val="24"/>
        </w:rPr>
        <w:t>W</w:t>
      </w:r>
      <w:r w:rsidRPr="00A24E8F">
        <w:rPr>
          <w:rFonts w:ascii="Calibri" w:hAnsi="Calibri" w:cs="Calibri"/>
          <w:sz w:val="24"/>
          <w:szCs w:val="24"/>
        </w:rPr>
        <w:t xml:space="preserve"> rétorquant que ces 44 stères ont été depuis lors brûlées, sur une période de 2 ans.</w:t>
      </w:r>
    </w:p>
    <w:p w14:paraId="42B7E163" w14:textId="77777777" w:rsidR="00C965C3" w:rsidRPr="00A24E8F" w:rsidRDefault="00C965C3" w:rsidP="00C965C3">
      <w:pPr>
        <w:jc w:val="both"/>
        <w:rPr>
          <w:rFonts w:ascii="Calibri" w:hAnsi="Calibri" w:cs="Calibri"/>
          <w:sz w:val="24"/>
          <w:szCs w:val="24"/>
        </w:rPr>
      </w:pPr>
    </w:p>
    <w:p w14:paraId="234E60E4"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lastRenderedPageBreak/>
        <w:t xml:space="preserve">Par un courriel du </w:t>
      </w:r>
      <w:r w:rsidR="00EE6FDA" w:rsidRPr="00A24E8F">
        <w:rPr>
          <w:rFonts w:ascii="Calibri" w:hAnsi="Calibri" w:cs="Calibri"/>
          <w:sz w:val="24"/>
          <w:szCs w:val="24"/>
        </w:rPr>
        <w:t>0</w:t>
      </w:r>
      <w:r w:rsidRPr="00A24E8F">
        <w:rPr>
          <w:rFonts w:ascii="Calibri" w:hAnsi="Calibri" w:cs="Calibri"/>
          <w:sz w:val="24"/>
          <w:szCs w:val="24"/>
        </w:rPr>
        <w:t>7/11/2022 adressé à M</w:t>
      </w:r>
      <w:r w:rsidR="00EE6FDA" w:rsidRPr="00A24E8F">
        <w:rPr>
          <w:rFonts w:ascii="Calibri" w:hAnsi="Calibri" w:cs="Calibri"/>
          <w:sz w:val="24"/>
          <w:szCs w:val="24"/>
        </w:rPr>
        <w:t>aître HOUSIAUX</w:t>
      </w:r>
      <w:r w:rsidRPr="00A24E8F">
        <w:rPr>
          <w:rFonts w:ascii="Calibri" w:hAnsi="Calibri" w:cs="Calibri"/>
          <w:sz w:val="24"/>
          <w:szCs w:val="24"/>
        </w:rPr>
        <w:t xml:space="preserve">, l’assistante sociale du CPAS de Ferrières expose en détail son travail d’analyse du budget actualisé, et relève que le point qui pose problème est le montant de leurs dépenses pour frais d’hygiène et de nourriture, difficile à vérifier, qui est trop élevé pour deux personnes et ne permet pas de faire des épargnes pour le bois, et elle précise avoir sensibilisé Monsieur et </w:t>
      </w:r>
      <w:r w:rsidR="00EE6FDA" w:rsidRPr="00A24E8F">
        <w:rPr>
          <w:rFonts w:ascii="Calibri" w:hAnsi="Calibri" w:cs="Calibri"/>
          <w:sz w:val="24"/>
          <w:szCs w:val="24"/>
        </w:rPr>
        <w:t>M</w:t>
      </w:r>
      <w:r w:rsidRPr="00A24E8F">
        <w:rPr>
          <w:rFonts w:ascii="Calibri" w:hAnsi="Calibri" w:cs="Calibri"/>
          <w:sz w:val="24"/>
          <w:szCs w:val="24"/>
        </w:rPr>
        <w:t>adame afin de réduire ces dépenses et de faire des efforts notamment en allant tester des magasins moins chers.</w:t>
      </w:r>
    </w:p>
    <w:p w14:paraId="10E7E113" w14:textId="77777777" w:rsidR="00C965C3" w:rsidRPr="00A24E8F" w:rsidRDefault="00C965C3" w:rsidP="00C965C3">
      <w:pPr>
        <w:jc w:val="both"/>
        <w:rPr>
          <w:rFonts w:ascii="Calibri" w:hAnsi="Calibri" w:cs="Calibri"/>
          <w:sz w:val="24"/>
          <w:szCs w:val="24"/>
        </w:rPr>
      </w:pPr>
    </w:p>
    <w:p w14:paraId="2AB24C01"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Le tribunal ajoute que les frais liés aux animaux (poissons, 11 oiseaux, 2 chiens), d’un montant de 235 € par mois, auquel ajouter 120 € par mois de « dressage chien », paraissent bien élevés auss</w:t>
      </w:r>
      <w:r w:rsidR="00EE6FDA" w:rsidRPr="00A24E8F">
        <w:rPr>
          <w:rFonts w:ascii="Calibri" w:hAnsi="Calibri" w:cs="Calibri"/>
          <w:sz w:val="24"/>
          <w:szCs w:val="24"/>
        </w:rPr>
        <w:t>i.</w:t>
      </w:r>
    </w:p>
    <w:p w14:paraId="151A7B63" w14:textId="77777777" w:rsidR="00C965C3" w:rsidRPr="00A24E8F" w:rsidRDefault="00C965C3" w:rsidP="00C965C3">
      <w:pPr>
        <w:jc w:val="both"/>
        <w:rPr>
          <w:rFonts w:ascii="Calibri" w:hAnsi="Calibri" w:cs="Calibri"/>
          <w:sz w:val="24"/>
          <w:szCs w:val="24"/>
        </w:rPr>
      </w:pPr>
    </w:p>
    <w:p w14:paraId="33FC4135" w14:textId="176DBA4E" w:rsidR="00C965C3" w:rsidRPr="00A24E8F" w:rsidRDefault="00C965C3" w:rsidP="00C965C3">
      <w:pPr>
        <w:jc w:val="both"/>
        <w:rPr>
          <w:rFonts w:ascii="Calibri" w:hAnsi="Calibri" w:cs="Calibri"/>
          <w:sz w:val="24"/>
          <w:szCs w:val="24"/>
        </w:rPr>
      </w:pPr>
      <w:r w:rsidRPr="00A24E8F">
        <w:rPr>
          <w:rFonts w:ascii="Calibri" w:hAnsi="Calibri" w:cs="Calibri"/>
          <w:sz w:val="24"/>
          <w:szCs w:val="24"/>
        </w:rPr>
        <w:t xml:space="preserve">Au vu de ces données budgétaires, et notant dans ce courriel que </w:t>
      </w:r>
      <w:r w:rsidRPr="00A24E8F">
        <w:rPr>
          <w:rFonts w:ascii="Calibri" w:hAnsi="Calibri" w:cs="Calibri"/>
          <w:i/>
          <w:iCs/>
          <w:sz w:val="24"/>
          <w:szCs w:val="24"/>
        </w:rPr>
        <w:t xml:space="preserve">« concernant le bois, ils vont acheter une remorque à la fois cet hiver », </w:t>
      </w:r>
      <w:r w:rsidRPr="00A24E8F">
        <w:rPr>
          <w:rFonts w:ascii="Calibri" w:hAnsi="Calibri" w:cs="Calibri"/>
          <w:sz w:val="24"/>
          <w:szCs w:val="24"/>
        </w:rPr>
        <w:t xml:space="preserve">le tribunal estime que le disponible dont bénéficie Monsieur </w:t>
      </w:r>
      <w:r w:rsidR="0054644F">
        <w:rPr>
          <w:rFonts w:ascii="Calibri" w:hAnsi="Calibri" w:cs="Calibri"/>
          <w:sz w:val="24"/>
          <w:szCs w:val="24"/>
        </w:rPr>
        <w:t>W</w:t>
      </w:r>
      <w:r w:rsidRPr="00A24E8F">
        <w:rPr>
          <w:rFonts w:ascii="Calibri" w:hAnsi="Calibri" w:cs="Calibri"/>
          <w:sz w:val="24"/>
          <w:szCs w:val="24"/>
        </w:rPr>
        <w:t xml:space="preserve"> et sa maman, soit 1.130 € + 1.566 € par mois</w:t>
      </w:r>
      <w:r w:rsidR="00EE6FDA" w:rsidRPr="00A24E8F">
        <w:rPr>
          <w:rFonts w:ascii="Calibri" w:hAnsi="Calibri" w:cs="Calibri"/>
          <w:sz w:val="24"/>
          <w:szCs w:val="24"/>
        </w:rPr>
        <w:t xml:space="preserve"> </w:t>
      </w:r>
      <w:r w:rsidRPr="00A24E8F">
        <w:rPr>
          <w:rFonts w:ascii="Calibri" w:hAnsi="Calibri" w:cs="Calibri"/>
          <w:sz w:val="24"/>
          <w:szCs w:val="24"/>
        </w:rPr>
        <w:t>= 2</w:t>
      </w:r>
      <w:r w:rsidR="00F52888" w:rsidRPr="00A24E8F">
        <w:rPr>
          <w:rFonts w:ascii="Calibri" w:hAnsi="Calibri" w:cs="Calibri"/>
          <w:sz w:val="24"/>
          <w:szCs w:val="24"/>
        </w:rPr>
        <w:t>.</w:t>
      </w:r>
      <w:r w:rsidRPr="00A24E8F">
        <w:rPr>
          <w:rFonts w:ascii="Calibri" w:hAnsi="Calibri" w:cs="Calibri"/>
          <w:sz w:val="24"/>
          <w:szCs w:val="24"/>
        </w:rPr>
        <w:t>696 € par mois devrait leur permettre de financer l’achat de deux stères par mois (une remorque) avec leurs revenus, après ajustement de leur budget, sachant que l’on peut estimer que 8 ou 9 mois sur 12 nécessitent d’allumer le ou les poêles à bois, soit plutôt 18 stères par an que 20 à 25.</w:t>
      </w:r>
    </w:p>
    <w:p w14:paraId="6F5E6997" w14:textId="77777777" w:rsidR="00C965C3" w:rsidRPr="00A24E8F" w:rsidRDefault="00C965C3" w:rsidP="00C965C3">
      <w:pPr>
        <w:jc w:val="both"/>
        <w:rPr>
          <w:rFonts w:ascii="Calibri" w:hAnsi="Calibri" w:cs="Calibri"/>
          <w:sz w:val="24"/>
          <w:szCs w:val="24"/>
        </w:rPr>
      </w:pPr>
    </w:p>
    <w:p w14:paraId="1405AFCF"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La guidance budgétaire qui va accompagner le plan d’ici à 2031, s’il est bien homologué, va permettre de suivre cette problématique, ciblée sur l’achat de bois à l’occasion de cette audience, mais qui est davantage un problème de gestion de budget global (priorisation des dépenses, etc…).</w:t>
      </w:r>
    </w:p>
    <w:p w14:paraId="393645AE" w14:textId="77777777" w:rsidR="00C965C3" w:rsidRPr="00A24E8F" w:rsidRDefault="00C965C3" w:rsidP="00C965C3">
      <w:pPr>
        <w:jc w:val="both"/>
        <w:rPr>
          <w:rFonts w:ascii="Calibri" w:hAnsi="Calibri" w:cs="Calibri"/>
          <w:sz w:val="24"/>
          <w:szCs w:val="24"/>
        </w:rPr>
      </w:pPr>
    </w:p>
    <w:p w14:paraId="721C07DD"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Un ajustement du budget doit permettre à bref délai d’intégrer cette dépense récurrente au budget mensuel, en restant dans le cadre du plan amiable en passe d’être homologué.</w:t>
      </w:r>
    </w:p>
    <w:p w14:paraId="38669974" w14:textId="77777777" w:rsidR="00C965C3" w:rsidRPr="00A24E8F" w:rsidRDefault="00C965C3" w:rsidP="00C965C3">
      <w:pPr>
        <w:jc w:val="both"/>
        <w:rPr>
          <w:rFonts w:ascii="Calibri" w:hAnsi="Calibri" w:cs="Calibri"/>
          <w:sz w:val="24"/>
          <w:szCs w:val="24"/>
        </w:rPr>
      </w:pPr>
    </w:p>
    <w:p w14:paraId="5319CDD5"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En précisant que l’inflation galopante a eu et aura d’ici à 2031 un impact sur les données du dossier, notamment le pécule de médiation, le montant du RIS ayant notamment été indexé 7 fois depuis le 1</w:t>
      </w:r>
      <w:r w:rsidRPr="00A24E8F">
        <w:rPr>
          <w:rFonts w:ascii="Calibri" w:hAnsi="Calibri" w:cs="Calibri"/>
          <w:sz w:val="24"/>
          <w:szCs w:val="24"/>
          <w:vertAlign w:val="superscript"/>
        </w:rPr>
        <w:t>er</w:t>
      </w:r>
      <w:r w:rsidRPr="00A24E8F">
        <w:rPr>
          <w:rFonts w:ascii="Calibri" w:hAnsi="Calibri" w:cs="Calibri"/>
          <w:sz w:val="24"/>
          <w:szCs w:val="24"/>
        </w:rPr>
        <w:t xml:space="preserve"> janvier 2022 (du jamais vu) :</w:t>
      </w:r>
    </w:p>
    <w:p w14:paraId="1FFA444A" w14:textId="77777777" w:rsidR="00C965C3" w:rsidRDefault="00C965C3" w:rsidP="00C965C3">
      <w:pPr>
        <w:jc w:val="both"/>
        <w:rPr>
          <w:rFonts w:ascii="Calibri" w:hAnsi="Calibri" w:cs="Calibri"/>
          <w:sz w:val="24"/>
          <w:szCs w:val="24"/>
        </w:rPr>
      </w:pPr>
    </w:p>
    <w:p w14:paraId="5F1A918A" w14:textId="77777777" w:rsidR="00354DBF" w:rsidRDefault="00354DBF" w:rsidP="00C965C3">
      <w:pPr>
        <w:jc w:val="both"/>
        <w:rPr>
          <w:rFonts w:ascii="Calibri" w:hAnsi="Calibri" w:cs="Calibri"/>
          <w:sz w:val="24"/>
          <w:szCs w:val="24"/>
        </w:rPr>
      </w:pPr>
    </w:p>
    <w:p w14:paraId="194E3FFD" w14:textId="77777777" w:rsidR="00354DBF" w:rsidRPr="00A24E8F" w:rsidRDefault="00354DBF" w:rsidP="00C965C3">
      <w:pPr>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978"/>
        <w:gridCol w:w="1978"/>
        <w:gridCol w:w="1978"/>
      </w:tblGrid>
      <w:tr w:rsidR="00EE6FDA" w:rsidRPr="00A24E8F" w14:paraId="06A046C6" w14:textId="77777777" w:rsidTr="00A24E8F">
        <w:tc>
          <w:tcPr>
            <w:tcW w:w="2018" w:type="dxa"/>
            <w:shd w:val="clear" w:color="auto" w:fill="auto"/>
          </w:tcPr>
          <w:p w14:paraId="69F9931E"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Date d’entrée en vigueur</w:t>
            </w:r>
          </w:p>
        </w:tc>
        <w:tc>
          <w:tcPr>
            <w:tcW w:w="2018" w:type="dxa"/>
            <w:shd w:val="clear" w:color="auto" w:fill="auto"/>
          </w:tcPr>
          <w:p w14:paraId="268DC74F"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Catégorie 1</w:t>
            </w:r>
          </w:p>
        </w:tc>
        <w:tc>
          <w:tcPr>
            <w:tcW w:w="2018" w:type="dxa"/>
            <w:shd w:val="clear" w:color="auto" w:fill="auto"/>
          </w:tcPr>
          <w:p w14:paraId="2823DA46"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Catégorie 2</w:t>
            </w:r>
          </w:p>
        </w:tc>
        <w:tc>
          <w:tcPr>
            <w:tcW w:w="2018" w:type="dxa"/>
            <w:shd w:val="clear" w:color="auto" w:fill="auto"/>
          </w:tcPr>
          <w:p w14:paraId="0279683B"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Catégorie 3</w:t>
            </w:r>
          </w:p>
        </w:tc>
      </w:tr>
      <w:tr w:rsidR="00EE6FDA" w:rsidRPr="00A24E8F" w14:paraId="6A13B862" w14:textId="77777777" w:rsidTr="00A24E8F">
        <w:tc>
          <w:tcPr>
            <w:tcW w:w="2018" w:type="dxa"/>
            <w:shd w:val="clear" w:color="auto" w:fill="auto"/>
          </w:tcPr>
          <w:p w14:paraId="4DC7DB45"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01/01/2023</w:t>
            </w:r>
          </w:p>
        </w:tc>
        <w:tc>
          <w:tcPr>
            <w:tcW w:w="2018" w:type="dxa"/>
            <w:shd w:val="clear" w:color="auto" w:fill="auto"/>
          </w:tcPr>
          <w:p w14:paraId="0733BF86"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809,42</w:t>
            </w:r>
          </w:p>
        </w:tc>
        <w:tc>
          <w:tcPr>
            <w:tcW w:w="2018" w:type="dxa"/>
            <w:shd w:val="clear" w:color="auto" w:fill="auto"/>
          </w:tcPr>
          <w:p w14:paraId="67473D96"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1.214,13</w:t>
            </w:r>
          </w:p>
        </w:tc>
        <w:tc>
          <w:tcPr>
            <w:tcW w:w="2018" w:type="dxa"/>
            <w:shd w:val="clear" w:color="auto" w:fill="auto"/>
          </w:tcPr>
          <w:p w14:paraId="33128F64" w14:textId="77777777" w:rsidR="00EE6FDA" w:rsidRPr="00A24E8F" w:rsidRDefault="00BF56FF" w:rsidP="00A24E8F">
            <w:pPr>
              <w:jc w:val="center"/>
              <w:rPr>
                <w:rFonts w:ascii="Calibri" w:hAnsi="Calibri" w:cs="Calibri"/>
                <w:sz w:val="24"/>
                <w:szCs w:val="24"/>
              </w:rPr>
            </w:pPr>
            <w:r w:rsidRPr="00A24E8F">
              <w:rPr>
                <w:rFonts w:ascii="Calibri" w:hAnsi="Calibri" w:cs="Calibri"/>
                <w:sz w:val="24"/>
                <w:szCs w:val="24"/>
              </w:rPr>
              <w:t>1.640,83</w:t>
            </w:r>
          </w:p>
        </w:tc>
      </w:tr>
      <w:tr w:rsidR="00EE6FDA" w:rsidRPr="00A24E8F" w14:paraId="66283AC5" w14:textId="77777777" w:rsidTr="00A24E8F">
        <w:tc>
          <w:tcPr>
            <w:tcW w:w="2018" w:type="dxa"/>
            <w:shd w:val="clear" w:color="auto" w:fill="auto"/>
          </w:tcPr>
          <w:p w14:paraId="11956544"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01/12/2022</w:t>
            </w:r>
          </w:p>
        </w:tc>
        <w:tc>
          <w:tcPr>
            <w:tcW w:w="2018" w:type="dxa"/>
            <w:shd w:val="clear" w:color="auto" w:fill="auto"/>
          </w:tcPr>
          <w:p w14:paraId="2B5A9721"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789,29</w:t>
            </w:r>
          </w:p>
        </w:tc>
        <w:tc>
          <w:tcPr>
            <w:tcW w:w="2018" w:type="dxa"/>
            <w:shd w:val="clear" w:color="auto" w:fill="auto"/>
          </w:tcPr>
          <w:p w14:paraId="4D649405"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1.183,94</w:t>
            </w:r>
          </w:p>
        </w:tc>
        <w:tc>
          <w:tcPr>
            <w:tcW w:w="2018" w:type="dxa"/>
            <w:shd w:val="clear" w:color="auto" w:fill="auto"/>
          </w:tcPr>
          <w:p w14:paraId="268F6526" w14:textId="77777777" w:rsidR="00EE6FDA" w:rsidRPr="00A24E8F" w:rsidRDefault="00BF56FF" w:rsidP="00A24E8F">
            <w:pPr>
              <w:jc w:val="center"/>
              <w:rPr>
                <w:rFonts w:ascii="Calibri" w:hAnsi="Calibri" w:cs="Calibri"/>
                <w:sz w:val="24"/>
                <w:szCs w:val="24"/>
              </w:rPr>
            </w:pPr>
            <w:r w:rsidRPr="00A24E8F">
              <w:rPr>
                <w:rFonts w:ascii="Calibri" w:hAnsi="Calibri" w:cs="Calibri"/>
                <w:sz w:val="24"/>
                <w:szCs w:val="24"/>
              </w:rPr>
              <w:t>1.600,03</w:t>
            </w:r>
          </w:p>
        </w:tc>
      </w:tr>
      <w:tr w:rsidR="00EE6FDA" w:rsidRPr="00A24E8F" w14:paraId="08519CF9" w14:textId="77777777" w:rsidTr="00A24E8F">
        <w:tc>
          <w:tcPr>
            <w:tcW w:w="2018" w:type="dxa"/>
            <w:shd w:val="clear" w:color="auto" w:fill="auto"/>
          </w:tcPr>
          <w:p w14:paraId="30637AD9"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01/11/2022</w:t>
            </w:r>
          </w:p>
        </w:tc>
        <w:tc>
          <w:tcPr>
            <w:tcW w:w="2018" w:type="dxa"/>
            <w:shd w:val="clear" w:color="auto" w:fill="auto"/>
          </w:tcPr>
          <w:p w14:paraId="736CA428"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773,80</w:t>
            </w:r>
          </w:p>
        </w:tc>
        <w:tc>
          <w:tcPr>
            <w:tcW w:w="2018" w:type="dxa"/>
            <w:shd w:val="clear" w:color="auto" w:fill="auto"/>
          </w:tcPr>
          <w:p w14:paraId="29E27DC1"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1.160,70</w:t>
            </w:r>
          </w:p>
        </w:tc>
        <w:tc>
          <w:tcPr>
            <w:tcW w:w="2018" w:type="dxa"/>
            <w:shd w:val="clear" w:color="auto" w:fill="auto"/>
          </w:tcPr>
          <w:p w14:paraId="70FF2C41" w14:textId="77777777" w:rsidR="00EE6FDA" w:rsidRPr="00A24E8F" w:rsidRDefault="00BF56FF" w:rsidP="00A24E8F">
            <w:pPr>
              <w:jc w:val="center"/>
              <w:rPr>
                <w:rFonts w:ascii="Calibri" w:hAnsi="Calibri" w:cs="Calibri"/>
                <w:sz w:val="24"/>
                <w:szCs w:val="24"/>
              </w:rPr>
            </w:pPr>
            <w:r w:rsidRPr="00A24E8F">
              <w:rPr>
                <w:rFonts w:ascii="Calibri" w:hAnsi="Calibri" w:cs="Calibri"/>
                <w:sz w:val="24"/>
                <w:szCs w:val="24"/>
              </w:rPr>
              <w:t>1.568,62</w:t>
            </w:r>
          </w:p>
        </w:tc>
      </w:tr>
      <w:tr w:rsidR="00EE6FDA" w:rsidRPr="00A24E8F" w14:paraId="1DFF8741" w14:textId="77777777" w:rsidTr="00A24E8F">
        <w:tc>
          <w:tcPr>
            <w:tcW w:w="2018" w:type="dxa"/>
            <w:shd w:val="clear" w:color="auto" w:fill="auto"/>
          </w:tcPr>
          <w:p w14:paraId="3DFFAA8A"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01/08/2022</w:t>
            </w:r>
          </w:p>
        </w:tc>
        <w:tc>
          <w:tcPr>
            <w:tcW w:w="2018" w:type="dxa"/>
            <w:shd w:val="clear" w:color="auto" w:fill="auto"/>
          </w:tcPr>
          <w:p w14:paraId="143E3ECF"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758,64</w:t>
            </w:r>
          </w:p>
        </w:tc>
        <w:tc>
          <w:tcPr>
            <w:tcW w:w="2018" w:type="dxa"/>
            <w:shd w:val="clear" w:color="auto" w:fill="auto"/>
          </w:tcPr>
          <w:p w14:paraId="32FC5A66"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1.137,</w:t>
            </w:r>
            <w:r w:rsidR="00BF56FF" w:rsidRPr="00A24E8F">
              <w:rPr>
                <w:rFonts w:ascii="Calibri" w:hAnsi="Calibri" w:cs="Calibri"/>
                <w:sz w:val="24"/>
                <w:szCs w:val="24"/>
              </w:rPr>
              <w:t>97</w:t>
            </w:r>
          </w:p>
        </w:tc>
        <w:tc>
          <w:tcPr>
            <w:tcW w:w="2018" w:type="dxa"/>
            <w:shd w:val="clear" w:color="auto" w:fill="auto"/>
          </w:tcPr>
          <w:p w14:paraId="1624D4AC" w14:textId="77777777" w:rsidR="00EE6FDA" w:rsidRPr="00A24E8F" w:rsidRDefault="00BF56FF" w:rsidP="00A24E8F">
            <w:pPr>
              <w:jc w:val="center"/>
              <w:rPr>
                <w:rFonts w:ascii="Calibri" w:hAnsi="Calibri" w:cs="Calibri"/>
                <w:sz w:val="24"/>
                <w:szCs w:val="24"/>
              </w:rPr>
            </w:pPr>
            <w:r w:rsidRPr="00A24E8F">
              <w:rPr>
                <w:rFonts w:ascii="Calibri" w:hAnsi="Calibri" w:cs="Calibri"/>
                <w:sz w:val="24"/>
                <w:szCs w:val="24"/>
              </w:rPr>
              <w:t>1.537,90</w:t>
            </w:r>
          </w:p>
        </w:tc>
      </w:tr>
      <w:tr w:rsidR="00EE6FDA" w:rsidRPr="00A24E8F" w14:paraId="56670C09" w14:textId="77777777" w:rsidTr="00A24E8F">
        <w:tc>
          <w:tcPr>
            <w:tcW w:w="2018" w:type="dxa"/>
            <w:shd w:val="clear" w:color="auto" w:fill="auto"/>
          </w:tcPr>
          <w:p w14:paraId="6EF48800"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01/05/2022</w:t>
            </w:r>
          </w:p>
        </w:tc>
        <w:tc>
          <w:tcPr>
            <w:tcW w:w="2018" w:type="dxa"/>
            <w:shd w:val="clear" w:color="auto" w:fill="auto"/>
          </w:tcPr>
          <w:p w14:paraId="36125B77"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743,78</w:t>
            </w:r>
          </w:p>
        </w:tc>
        <w:tc>
          <w:tcPr>
            <w:tcW w:w="2018" w:type="dxa"/>
            <w:shd w:val="clear" w:color="auto" w:fill="auto"/>
          </w:tcPr>
          <w:p w14:paraId="794BBA9F" w14:textId="77777777" w:rsidR="00EE6FDA" w:rsidRPr="00A24E8F" w:rsidRDefault="00BF56FF" w:rsidP="00A24E8F">
            <w:pPr>
              <w:jc w:val="center"/>
              <w:rPr>
                <w:rFonts w:ascii="Calibri" w:hAnsi="Calibri" w:cs="Calibri"/>
                <w:sz w:val="24"/>
                <w:szCs w:val="24"/>
              </w:rPr>
            </w:pPr>
            <w:r w:rsidRPr="00A24E8F">
              <w:rPr>
                <w:rFonts w:ascii="Calibri" w:hAnsi="Calibri" w:cs="Calibri"/>
                <w:sz w:val="24"/>
                <w:szCs w:val="24"/>
              </w:rPr>
              <w:t>1.115,67</w:t>
            </w:r>
          </w:p>
        </w:tc>
        <w:tc>
          <w:tcPr>
            <w:tcW w:w="2018" w:type="dxa"/>
            <w:shd w:val="clear" w:color="auto" w:fill="auto"/>
          </w:tcPr>
          <w:p w14:paraId="69435028" w14:textId="77777777" w:rsidR="00EE6FDA" w:rsidRPr="00A24E8F" w:rsidRDefault="00BF56FF" w:rsidP="00A24E8F">
            <w:pPr>
              <w:jc w:val="center"/>
              <w:rPr>
                <w:rFonts w:ascii="Calibri" w:hAnsi="Calibri" w:cs="Calibri"/>
                <w:sz w:val="24"/>
                <w:szCs w:val="24"/>
              </w:rPr>
            </w:pPr>
            <w:r w:rsidRPr="00A24E8F">
              <w:rPr>
                <w:rFonts w:ascii="Calibri" w:hAnsi="Calibri" w:cs="Calibri"/>
                <w:sz w:val="24"/>
                <w:szCs w:val="24"/>
              </w:rPr>
              <w:t>1.507,77</w:t>
            </w:r>
          </w:p>
        </w:tc>
      </w:tr>
      <w:tr w:rsidR="00EE6FDA" w:rsidRPr="00A24E8F" w14:paraId="1AFD406C" w14:textId="77777777" w:rsidTr="00A24E8F">
        <w:tc>
          <w:tcPr>
            <w:tcW w:w="2018" w:type="dxa"/>
            <w:shd w:val="clear" w:color="auto" w:fill="auto"/>
          </w:tcPr>
          <w:p w14:paraId="4A4598A0"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01/03/2022</w:t>
            </w:r>
          </w:p>
        </w:tc>
        <w:tc>
          <w:tcPr>
            <w:tcW w:w="2018" w:type="dxa"/>
            <w:shd w:val="clear" w:color="auto" w:fill="auto"/>
          </w:tcPr>
          <w:p w14:paraId="6AFD066B"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729,20</w:t>
            </w:r>
          </w:p>
        </w:tc>
        <w:tc>
          <w:tcPr>
            <w:tcW w:w="2018" w:type="dxa"/>
            <w:shd w:val="clear" w:color="auto" w:fill="auto"/>
          </w:tcPr>
          <w:p w14:paraId="07EC1DFA" w14:textId="77777777" w:rsidR="00EE6FDA" w:rsidRPr="00A24E8F" w:rsidRDefault="00BF56FF" w:rsidP="00A24E8F">
            <w:pPr>
              <w:jc w:val="center"/>
              <w:rPr>
                <w:rFonts w:ascii="Calibri" w:hAnsi="Calibri" w:cs="Calibri"/>
                <w:sz w:val="24"/>
                <w:szCs w:val="24"/>
              </w:rPr>
            </w:pPr>
            <w:r w:rsidRPr="00A24E8F">
              <w:rPr>
                <w:rFonts w:ascii="Calibri" w:hAnsi="Calibri" w:cs="Calibri"/>
                <w:sz w:val="24"/>
                <w:szCs w:val="24"/>
              </w:rPr>
              <w:t>1.093,80</w:t>
            </w:r>
          </w:p>
        </w:tc>
        <w:tc>
          <w:tcPr>
            <w:tcW w:w="2018" w:type="dxa"/>
            <w:shd w:val="clear" w:color="auto" w:fill="auto"/>
          </w:tcPr>
          <w:p w14:paraId="0846B0E7" w14:textId="77777777" w:rsidR="00EE6FDA" w:rsidRPr="00A24E8F" w:rsidRDefault="00BF56FF" w:rsidP="00A24E8F">
            <w:pPr>
              <w:jc w:val="center"/>
              <w:rPr>
                <w:rFonts w:ascii="Calibri" w:hAnsi="Calibri" w:cs="Calibri"/>
                <w:sz w:val="24"/>
                <w:szCs w:val="24"/>
              </w:rPr>
            </w:pPr>
            <w:r w:rsidRPr="00A24E8F">
              <w:rPr>
                <w:rFonts w:ascii="Calibri" w:hAnsi="Calibri" w:cs="Calibri"/>
                <w:sz w:val="24"/>
                <w:szCs w:val="24"/>
              </w:rPr>
              <w:t>1.478,22</w:t>
            </w:r>
          </w:p>
        </w:tc>
      </w:tr>
      <w:tr w:rsidR="00EE6FDA" w:rsidRPr="00A24E8F" w14:paraId="420581E0" w14:textId="77777777" w:rsidTr="00A24E8F">
        <w:tc>
          <w:tcPr>
            <w:tcW w:w="2018" w:type="dxa"/>
            <w:shd w:val="clear" w:color="auto" w:fill="auto"/>
          </w:tcPr>
          <w:p w14:paraId="009D330C"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01/01/2022</w:t>
            </w:r>
          </w:p>
        </w:tc>
        <w:tc>
          <w:tcPr>
            <w:tcW w:w="2018" w:type="dxa"/>
            <w:shd w:val="clear" w:color="auto" w:fill="auto"/>
          </w:tcPr>
          <w:p w14:paraId="29BC1599" w14:textId="77777777" w:rsidR="00EE6FDA" w:rsidRPr="00A24E8F" w:rsidRDefault="00EE6FDA" w:rsidP="00A24E8F">
            <w:pPr>
              <w:jc w:val="center"/>
              <w:rPr>
                <w:rFonts w:ascii="Calibri" w:hAnsi="Calibri" w:cs="Calibri"/>
                <w:sz w:val="24"/>
                <w:szCs w:val="24"/>
              </w:rPr>
            </w:pPr>
            <w:r w:rsidRPr="00A24E8F">
              <w:rPr>
                <w:rFonts w:ascii="Calibri" w:hAnsi="Calibri" w:cs="Calibri"/>
                <w:sz w:val="24"/>
                <w:szCs w:val="24"/>
              </w:rPr>
              <w:t>714,86</w:t>
            </w:r>
          </w:p>
        </w:tc>
        <w:tc>
          <w:tcPr>
            <w:tcW w:w="2018" w:type="dxa"/>
            <w:shd w:val="clear" w:color="auto" w:fill="auto"/>
          </w:tcPr>
          <w:p w14:paraId="2F9557F0" w14:textId="77777777" w:rsidR="00EE6FDA" w:rsidRPr="00A24E8F" w:rsidRDefault="00BF56FF" w:rsidP="00A24E8F">
            <w:pPr>
              <w:jc w:val="center"/>
              <w:rPr>
                <w:rFonts w:ascii="Calibri" w:hAnsi="Calibri" w:cs="Calibri"/>
                <w:sz w:val="24"/>
                <w:szCs w:val="24"/>
              </w:rPr>
            </w:pPr>
            <w:r w:rsidRPr="00A24E8F">
              <w:rPr>
                <w:rFonts w:ascii="Calibri" w:hAnsi="Calibri" w:cs="Calibri"/>
                <w:sz w:val="24"/>
                <w:szCs w:val="24"/>
              </w:rPr>
              <w:t>1.072,30</w:t>
            </w:r>
          </w:p>
        </w:tc>
        <w:tc>
          <w:tcPr>
            <w:tcW w:w="2018" w:type="dxa"/>
            <w:shd w:val="clear" w:color="auto" w:fill="auto"/>
          </w:tcPr>
          <w:p w14:paraId="0F5B70DD" w14:textId="77777777" w:rsidR="00EE6FDA" w:rsidRPr="00A24E8F" w:rsidRDefault="00BF56FF" w:rsidP="00A24E8F">
            <w:pPr>
              <w:jc w:val="center"/>
              <w:rPr>
                <w:rFonts w:ascii="Calibri" w:hAnsi="Calibri" w:cs="Calibri"/>
                <w:sz w:val="24"/>
                <w:szCs w:val="24"/>
              </w:rPr>
            </w:pPr>
            <w:r w:rsidRPr="00A24E8F">
              <w:rPr>
                <w:rFonts w:ascii="Calibri" w:hAnsi="Calibri" w:cs="Calibri"/>
                <w:sz w:val="24"/>
                <w:szCs w:val="24"/>
              </w:rPr>
              <w:t>1.449,15</w:t>
            </w:r>
          </w:p>
        </w:tc>
      </w:tr>
    </w:tbl>
    <w:p w14:paraId="68543751" w14:textId="77777777" w:rsidR="00C965C3" w:rsidRPr="00A24E8F" w:rsidRDefault="00C965C3" w:rsidP="00C965C3">
      <w:pPr>
        <w:jc w:val="both"/>
        <w:rPr>
          <w:rFonts w:ascii="Calibri" w:hAnsi="Calibri" w:cs="Calibri"/>
          <w:sz w:val="24"/>
          <w:szCs w:val="24"/>
        </w:rPr>
      </w:pPr>
    </w:p>
    <w:p w14:paraId="01DB04C8"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lastRenderedPageBreak/>
        <w:t>En juin 2022, le RIS « cohabitant » était de 1.115,67 € par mois, et aujourd’hui, il est de 1.214,13 € par mois (soit 84 € de plus que le pécule de médiation fixé au plan amiable élaboré en juin 2022).</w:t>
      </w:r>
    </w:p>
    <w:p w14:paraId="4A5324C7" w14:textId="77777777" w:rsidR="00C965C3" w:rsidRPr="00A24E8F" w:rsidRDefault="00C965C3" w:rsidP="00C965C3">
      <w:pPr>
        <w:jc w:val="both"/>
        <w:rPr>
          <w:rFonts w:ascii="Calibri" w:hAnsi="Calibri" w:cs="Calibri"/>
          <w:sz w:val="24"/>
          <w:szCs w:val="24"/>
        </w:rPr>
      </w:pPr>
    </w:p>
    <w:p w14:paraId="72B6C201" w14:textId="77777777" w:rsidR="00C965C3" w:rsidRPr="00A24E8F" w:rsidRDefault="00C965C3" w:rsidP="00C965C3">
      <w:pPr>
        <w:jc w:val="both"/>
        <w:rPr>
          <w:rFonts w:ascii="Calibri" w:hAnsi="Calibri" w:cs="Calibri"/>
          <w:sz w:val="24"/>
          <w:szCs w:val="24"/>
        </w:rPr>
      </w:pPr>
      <w:r w:rsidRPr="00A24E8F">
        <w:rPr>
          <w:rFonts w:ascii="Calibri" w:hAnsi="Calibri" w:cs="Calibri"/>
          <w:sz w:val="24"/>
          <w:szCs w:val="24"/>
        </w:rPr>
        <w:t>Pour le tribunal, il va de soi que le pécule de médiation doit s’adapter à l’indexation de ce minimum social, la médiatrice renvoyant d’ailleurs à l’article 14 de la loi du 26 mai 20</w:t>
      </w:r>
      <w:r w:rsidR="00BF56FF" w:rsidRPr="00A24E8F">
        <w:rPr>
          <w:rFonts w:ascii="Calibri" w:hAnsi="Calibri" w:cs="Calibri"/>
          <w:sz w:val="24"/>
          <w:szCs w:val="24"/>
        </w:rPr>
        <w:t>0</w:t>
      </w:r>
      <w:r w:rsidRPr="00A24E8F">
        <w:rPr>
          <w:rFonts w:ascii="Calibri" w:hAnsi="Calibri" w:cs="Calibri"/>
          <w:sz w:val="24"/>
          <w:szCs w:val="24"/>
        </w:rPr>
        <w:t>2 en fixant le pécule de médiation à 1.130 € dans le projet de plan de règlement amiable.</w:t>
      </w:r>
    </w:p>
    <w:p w14:paraId="683D9DCB" w14:textId="77777777" w:rsidR="00C965C3" w:rsidRPr="00A24E8F" w:rsidRDefault="00C965C3" w:rsidP="00C965C3">
      <w:pPr>
        <w:jc w:val="both"/>
        <w:rPr>
          <w:rFonts w:ascii="Calibri" w:hAnsi="Calibri" w:cs="Calibri"/>
          <w:sz w:val="24"/>
          <w:szCs w:val="24"/>
        </w:rPr>
      </w:pPr>
    </w:p>
    <w:p w14:paraId="1EDB5149" w14:textId="1392F5CB" w:rsidR="00C965C3" w:rsidRPr="00A24E8F" w:rsidRDefault="00C965C3" w:rsidP="00C965C3">
      <w:pPr>
        <w:jc w:val="both"/>
        <w:rPr>
          <w:rFonts w:ascii="Calibri" w:hAnsi="Calibri" w:cs="Calibri"/>
          <w:sz w:val="24"/>
          <w:szCs w:val="24"/>
        </w:rPr>
      </w:pPr>
      <w:r w:rsidRPr="00A24E8F">
        <w:rPr>
          <w:rFonts w:ascii="Calibri" w:hAnsi="Calibri" w:cs="Calibri"/>
          <w:sz w:val="24"/>
          <w:szCs w:val="24"/>
        </w:rPr>
        <w:t xml:space="preserve">Dans le contexte général et précis décrit ci-dessus, de </w:t>
      </w:r>
      <w:r w:rsidRPr="00A24E8F">
        <w:rPr>
          <w:rFonts w:ascii="Calibri" w:hAnsi="Calibri" w:cs="Calibri"/>
          <w:sz w:val="24"/>
          <w:szCs w:val="24"/>
          <w:lang w:val="fr-BE"/>
        </w:rPr>
        <w:t xml:space="preserve">l’article 1675/12,§5, du Code judiciaire précité, </w:t>
      </w:r>
      <w:r w:rsidRPr="00A24E8F">
        <w:rPr>
          <w:rFonts w:ascii="Calibri" w:hAnsi="Calibri" w:cs="Calibri"/>
          <w:sz w:val="24"/>
          <w:szCs w:val="24"/>
        </w:rPr>
        <w:t>et des standards de la dignité humaine</w:t>
      </w:r>
      <w:r w:rsidRPr="00A24E8F">
        <w:rPr>
          <w:rStyle w:val="Appelnotedebasdep"/>
          <w:rFonts w:ascii="Calibri" w:hAnsi="Calibri" w:cs="Calibri"/>
          <w:sz w:val="24"/>
          <w:szCs w:val="24"/>
        </w:rPr>
        <w:footnoteReference w:id="1"/>
      </w:r>
      <w:r w:rsidRPr="00A24E8F">
        <w:rPr>
          <w:rFonts w:ascii="Calibri" w:hAnsi="Calibri" w:cs="Calibri"/>
          <w:sz w:val="24"/>
          <w:szCs w:val="24"/>
        </w:rPr>
        <w:t xml:space="preserve">, le tribunal autorise à titre exceptionnel et temporaire la libération d’une somme de 800 € maximum au départ du compte de médiation, afin de permettre à Monsieur </w:t>
      </w:r>
      <w:r w:rsidR="0054644F">
        <w:rPr>
          <w:rFonts w:ascii="Calibri" w:hAnsi="Calibri" w:cs="Calibri"/>
          <w:sz w:val="24"/>
          <w:szCs w:val="24"/>
        </w:rPr>
        <w:t>W</w:t>
      </w:r>
      <w:r w:rsidRPr="00A24E8F">
        <w:rPr>
          <w:rFonts w:ascii="Calibri" w:hAnsi="Calibri" w:cs="Calibri"/>
          <w:sz w:val="24"/>
          <w:szCs w:val="24"/>
        </w:rPr>
        <w:t xml:space="preserve"> d’acheter quelques stères de bois de chauffage (8 stères maximum), d’ici l’arrivée de l’été 2023, et ce dans l’attente de l’adaptation du pécule de médiation au minimum légal, qui doit régler ce problème à moyen et long terme.</w:t>
      </w:r>
    </w:p>
    <w:p w14:paraId="5ECA1D82" w14:textId="77777777" w:rsidR="005479A4" w:rsidRPr="005E6C35" w:rsidRDefault="005479A4" w:rsidP="00C44959">
      <w:pPr>
        <w:tabs>
          <w:tab w:val="left" w:pos="-4962"/>
          <w:tab w:val="left" w:pos="-4820"/>
          <w:tab w:val="left" w:pos="-3544"/>
          <w:tab w:val="left" w:pos="-3402"/>
          <w:tab w:val="left" w:pos="-3261"/>
          <w:tab w:val="left" w:pos="-3119"/>
          <w:tab w:val="left" w:pos="-1276"/>
        </w:tabs>
        <w:jc w:val="both"/>
        <w:rPr>
          <w:rFonts w:ascii="Calibri" w:hAnsi="Calibri" w:cs="Calibri"/>
          <w:b/>
          <w:spacing w:val="-3"/>
          <w:sz w:val="24"/>
          <w:szCs w:val="24"/>
        </w:rPr>
      </w:pPr>
    </w:p>
    <w:p w14:paraId="0ADAE2B7" w14:textId="77777777" w:rsidR="000D17C7" w:rsidRPr="005E6C35" w:rsidRDefault="000D17C7" w:rsidP="00C44959">
      <w:pPr>
        <w:tabs>
          <w:tab w:val="left" w:pos="-4962"/>
          <w:tab w:val="left" w:pos="-4820"/>
          <w:tab w:val="left" w:pos="-3544"/>
          <w:tab w:val="left" w:pos="-3402"/>
          <w:tab w:val="left" w:pos="-3261"/>
          <w:tab w:val="left" w:pos="-3119"/>
          <w:tab w:val="left" w:pos="-1276"/>
        </w:tabs>
        <w:jc w:val="both"/>
        <w:rPr>
          <w:rFonts w:ascii="Calibri" w:hAnsi="Calibri" w:cs="Calibri"/>
          <w:b/>
          <w:spacing w:val="-3"/>
          <w:sz w:val="24"/>
          <w:szCs w:val="24"/>
        </w:rPr>
      </w:pPr>
      <w:r w:rsidRPr="005E6C35">
        <w:rPr>
          <w:rFonts w:ascii="Calibri" w:hAnsi="Calibri" w:cs="Calibri"/>
          <w:b/>
          <w:spacing w:val="-3"/>
          <w:sz w:val="24"/>
          <w:szCs w:val="24"/>
        </w:rPr>
        <w:t>Par ces motifs,</w:t>
      </w:r>
    </w:p>
    <w:p w14:paraId="0A383BD5" w14:textId="77777777" w:rsidR="000D17C7" w:rsidRPr="005E6C35" w:rsidRDefault="000D17C7"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14:paraId="2A5C1A72" w14:textId="77777777" w:rsidR="00D1489F" w:rsidRPr="00A24E8F" w:rsidRDefault="00C200AE" w:rsidP="00D1489F">
      <w:pPr>
        <w:jc w:val="both"/>
        <w:rPr>
          <w:rFonts w:ascii="Calibri" w:hAnsi="Calibri" w:cs="Calibri"/>
          <w:sz w:val="24"/>
          <w:szCs w:val="24"/>
        </w:rPr>
      </w:pPr>
      <w:r>
        <w:rPr>
          <w:rFonts w:ascii="Calibri" w:hAnsi="Calibri" w:cs="Calibri"/>
          <w:sz w:val="24"/>
          <w:szCs w:val="24"/>
        </w:rPr>
        <w:t>Le Tribunal s</w:t>
      </w:r>
      <w:r w:rsidR="00D1489F" w:rsidRPr="00A24E8F">
        <w:rPr>
          <w:rFonts w:ascii="Calibri" w:hAnsi="Calibri" w:cs="Calibri"/>
          <w:sz w:val="24"/>
          <w:szCs w:val="24"/>
        </w:rPr>
        <w:t>tatuant sur pièces, en application des articles 1675/14,§2, et 1675/7,§3, du Code judiciaire</w:t>
      </w:r>
      <w:r>
        <w:rPr>
          <w:rFonts w:ascii="Calibri" w:hAnsi="Calibri" w:cs="Calibri"/>
          <w:sz w:val="24"/>
          <w:szCs w:val="24"/>
        </w:rPr>
        <w:t>,</w:t>
      </w:r>
    </w:p>
    <w:p w14:paraId="2A6F4681" w14:textId="77777777" w:rsidR="00D1489F" w:rsidRPr="00A24E8F" w:rsidRDefault="00D1489F" w:rsidP="00D1489F">
      <w:pPr>
        <w:jc w:val="both"/>
        <w:rPr>
          <w:rFonts w:ascii="Calibri" w:hAnsi="Calibri" w:cs="Calibri"/>
          <w:sz w:val="24"/>
          <w:szCs w:val="24"/>
        </w:rPr>
      </w:pPr>
    </w:p>
    <w:p w14:paraId="09F09A75" w14:textId="72F5765F" w:rsidR="00D1489F" w:rsidRPr="00D1489F" w:rsidRDefault="00D1489F" w:rsidP="00D1489F">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r w:rsidRPr="00D1489F">
        <w:rPr>
          <w:rFonts w:ascii="Calibri" w:hAnsi="Calibri" w:cs="Calibri"/>
          <w:spacing w:val="-3"/>
          <w:sz w:val="24"/>
          <w:szCs w:val="24"/>
        </w:rPr>
        <w:t xml:space="preserve">Statuant contradictoirement à l’égard de Monsieur </w:t>
      </w:r>
      <w:r w:rsidR="0054644F">
        <w:rPr>
          <w:rFonts w:ascii="Calibri" w:hAnsi="Calibri" w:cs="Calibri"/>
          <w:spacing w:val="-3"/>
          <w:sz w:val="24"/>
          <w:szCs w:val="24"/>
        </w:rPr>
        <w:t>W</w:t>
      </w:r>
      <w:r w:rsidRPr="00D1489F">
        <w:rPr>
          <w:rFonts w:ascii="Calibri" w:hAnsi="Calibri" w:cs="Calibri"/>
          <w:spacing w:val="-3"/>
          <w:sz w:val="24"/>
          <w:szCs w:val="24"/>
        </w:rPr>
        <w:t>, médié, et de BNP Paribas FORTIS, créancière, et par défaut non susceptible d’opposition à l’égard des autres parties et créanciers, en présence d</w:t>
      </w:r>
      <w:r>
        <w:rPr>
          <w:rFonts w:ascii="Calibri" w:hAnsi="Calibri" w:cs="Calibri"/>
          <w:spacing w:val="-3"/>
          <w:sz w:val="24"/>
          <w:szCs w:val="24"/>
        </w:rPr>
        <w:t xml:space="preserve">e la </w:t>
      </w:r>
      <w:r w:rsidRPr="00D1489F">
        <w:rPr>
          <w:rFonts w:ascii="Calibri" w:hAnsi="Calibri" w:cs="Calibri"/>
          <w:spacing w:val="-3"/>
          <w:sz w:val="24"/>
          <w:szCs w:val="24"/>
        </w:rPr>
        <w:t>médiat</w:t>
      </w:r>
      <w:r>
        <w:rPr>
          <w:rFonts w:ascii="Calibri" w:hAnsi="Calibri" w:cs="Calibri"/>
          <w:spacing w:val="-3"/>
          <w:sz w:val="24"/>
          <w:szCs w:val="24"/>
        </w:rPr>
        <w:t>rice</w:t>
      </w:r>
      <w:r w:rsidRPr="00D1489F">
        <w:rPr>
          <w:rFonts w:ascii="Calibri" w:hAnsi="Calibri" w:cs="Calibri"/>
          <w:spacing w:val="-3"/>
          <w:sz w:val="24"/>
          <w:szCs w:val="24"/>
        </w:rPr>
        <w:t>,</w:t>
      </w:r>
    </w:p>
    <w:p w14:paraId="6E623AF1" w14:textId="77777777" w:rsidR="00D1489F" w:rsidRPr="00A24E8F" w:rsidRDefault="00D1489F" w:rsidP="00D1489F">
      <w:pPr>
        <w:jc w:val="both"/>
        <w:rPr>
          <w:rFonts w:ascii="Calibri" w:hAnsi="Calibri" w:cs="Calibri"/>
          <w:b/>
          <w:bCs/>
          <w:sz w:val="24"/>
          <w:szCs w:val="24"/>
        </w:rPr>
      </w:pPr>
    </w:p>
    <w:p w14:paraId="497C117B" w14:textId="0EEA624D" w:rsidR="00D1489F" w:rsidRPr="00A24E8F" w:rsidRDefault="00D1489F" w:rsidP="00D1489F">
      <w:pPr>
        <w:jc w:val="both"/>
        <w:rPr>
          <w:rFonts w:ascii="Calibri" w:hAnsi="Calibri" w:cs="Calibri"/>
          <w:b/>
          <w:bCs/>
          <w:sz w:val="24"/>
          <w:szCs w:val="24"/>
        </w:rPr>
      </w:pPr>
      <w:r w:rsidRPr="00A24E8F">
        <w:rPr>
          <w:rFonts w:ascii="Calibri" w:hAnsi="Calibri" w:cs="Calibri"/>
          <w:b/>
          <w:bCs/>
          <w:sz w:val="24"/>
          <w:szCs w:val="24"/>
        </w:rPr>
        <w:t xml:space="preserve">Prends acte que Monsieur </w:t>
      </w:r>
      <w:r w:rsidR="0054644F">
        <w:rPr>
          <w:rFonts w:ascii="Calibri" w:hAnsi="Calibri" w:cs="Calibri"/>
          <w:b/>
          <w:bCs/>
          <w:sz w:val="24"/>
          <w:szCs w:val="24"/>
        </w:rPr>
        <w:t>W</w:t>
      </w:r>
      <w:r w:rsidRPr="00A24E8F">
        <w:rPr>
          <w:rFonts w:ascii="Calibri" w:hAnsi="Calibri" w:cs="Calibri"/>
          <w:b/>
          <w:bCs/>
          <w:sz w:val="24"/>
          <w:szCs w:val="24"/>
        </w:rPr>
        <w:t xml:space="preserve"> marque expressément son accord quant au projet de plan amiable élaboré par la médiatrice, et quant au fait que ce plan soit modifié afin d’y intégrer une guidance budgétaire.</w:t>
      </w:r>
    </w:p>
    <w:p w14:paraId="37B7851C" w14:textId="77777777" w:rsidR="00D1489F" w:rsidRPr="00A24E8F" w:rsidRDefault="00D1489F" w:rsidP="00D1489F">
      <w:pPr>
        <w:jc w:val="both"/>
        <w:rPr>
          <w:rFonts w:ascii="Calibri" w:hAnsi="Calibri" w:cs="Calibri"/>
          <w:b/>
          <w:bCs/>
          <w:sz w:val="24"/>
          <w:szCs w:val="24"/>
        </w:rPr>
      </w:pPr>
    </w:p>
    <w:p w14:paraId="167A4C74" w14:textId="77777777" w:rsidR="00D1489F" w:rsidRPr="00A24E8F" w:rsidRDefault="00D1489F" w:rsidP="00D1489F">
      <w:pPr>
        <w:jc w:val="both"/>
        <w:rPr>
          <w:rFonts w:ascii="Calibri" w:hAnsi="Calibri" w:cs="Calibri"/>
          <w:b/>
          <w:bCs/>
          <w:sz w:val="24"/>
          <w:szCs w:val="24"/>
        </w:rPr>
      </w:pPr>
      <w:r w:rsidRPr="00A24E8F">
        <w:rPr>
          <w:rFonts w:ascii="Calibri" w:hAnsi="Calibri" w:cs="Calibri"/>
          <w:b/>
          <w:bCs/>
          <w:sz w:val="24"/>
          <w:szCs w:val="24"/>
        </w:rPr>
        <w:t>Invite la médiatrice de dettes à adresser sans attendre ce plan de règlement amiable aux créanciers, afin qu’il puisse être homologué prochainement.</w:t>
      </w:r>
    </w:p>
    <w:p w14:paraId="6CD3CA57" w14:textId="77777777" w:rsidR="00D1489F" w:rsidRPr="00A24E8F" w:rsidRDefault="00D1489F" w:rsidP="00D1489F">
      <w:pPr>
        <w:jc w:val="both"/>
        <w:rPr>
          <w:rFonts w:ascii="Calibri" w:hAnsi="Calibri" w:cs="Calibri"/>
          <w:sz w:val="24"/>
          <w:szCs w:val="24"/>
        </w:rPr>
      </w:pPr>
    </w:p>
    <w:p w14:paraId="14066165" w14:textId="77777777" w:rsidR="00D1489F" w:rsidRPr="00A24E8F" w:rsidRDefault="00D1489F" w:rsidP="00D1489F">
      <w:pPr>
        <w:jc w:val="both"/>
        <w:rPr>
          <w:rFonts w:ascii="Calibri" w:hAnsi="Calibri" w:cs="Calibri"/>
          <w:b/>
          <w:bCs/>
          <w:sz w:val="24"/>
          <w:szCs w:val="24"/>
        </w:rPr>
      </w:pPr>
      <w:r w:rsidRPr="00A24E8F">
        <w:rPr>
          <w:rFonts w:ascii="Calibri" w:hAnsi="Calibri" w:cs="Calibri"/>
          <w:b/>
          <w:bCs/>
          <w:sz w:val="24"/>
          <w:szCs w:val="24"/>
          <w:lang w:val="fr-BE"/>
        </w:rPr>
        <w:t xml:space="preserve">Autorise par la médiatrice </w:t>
      </w:r>
      <w:r w:rsidRPr="00A24E8F">
        <w:rPr>
          <w:rFonts w:ascii="Calibri" w:hAnsi="Calibri" w:cs="Calibri"/>
          <w:b/>
          <w:bCs/>
          <w:sz w:val="24"/>
          <w:szCs w:val="24"/>
        </w:rPr>
        <w:t>la libération au départ du compte de médiation d’une somme de 800 € maximum afin d’acheter quelques stères de bois de chauffage (8 stères maximum), d’ici la fin du printemps 2023, et cela</w:t>
      </w:r>
      <w:r w:rsidRPr="00A24E8F">
        <w:rPr>
          <w:rFonts w:ascii="Calibri" w:hAnsi="Calibri" w:cs="Calibri"/>
          <w:b/>
          <w:bCs/>
          <w:sz w:val="24"/>
          <w:szCs w:val="24"/>
          <w:lang w:val="fr-BE"/>
        </w:rPr>
        <w:t xml:space="preserve"> à</w:t>
      </w:r>
      <w:r w:rsidRPr="00A24E8F">
        <w:rPr>
          <w:rFonts w:ascii="Calibri" w:hAnsi="Calibri" w:cs="Calibri"/>
          <w:b/>
          <w:bCs/>
          <w:sz w:val="24"/>
          <w:szCs w:val="24"/>
        </w:rPr>
        <w:t xml:space="preserve"> titre exceptionnel et temporaire, et sur présentation d’une preuve d’achat, du prix et de sa contenance délivrée par le vendeur à chaque occasion.</w:t>
      </w:r>
    </w:p>
    <w:p w14:paraId="53D327D9" w14:textId="77777777" w:rsidR="00D1489F" w:rsidRPr="00A24E8F" w:rsidRDefault="00D1489F" w:rsidP="00D1489F">
      <w:pPr>
        <w:jc w:val="both"/>
        <w:rPr>
          <w:rFonts w:ascii="Calibri" w:hAnsi="Calibri" w:cs="Calibri"/>
          <w:b/>
          <w:bCs/>
          <w:sz w:val="24"/>
          <w:szCs w:val="24"/>
        </w:rPr>
      </w:pPr>
    </w:p>
    <w:p w14:paraId="66AC8699" w14:textId="77777777" w:rsidR="00D1489F" w:rsidRPr="00A24E8F" w:rsidRDefault="00D1489F" w:rsidP="00D1489F">
      <w:pPr>
        <w:jc w:val="both"/>
        <w:rPr>
          <w:rFonts w:ascii="Calibri" w:hAnsi="Calibri" w:cs="Calibri"/>
          <w:sz w:val="24"/>
          <w:szCs w:val="24"/>
        </w:rPr>
      </w:pPr>
      <w:r w:rsidRPr="00A24E8F">
        <w:rPr>
          <w:rFonts w:ascii="Calibri" w:hAnsi="Calibri" w:cs="Calibri"/>
          <w:sz w:val="24"/>
          <w:szCs w:val="24"/>
        </w:rPr>
        <w:t xml:space="preserve">Taxe l’état de frais et honoraires du médiateur à la somme de </w:t>
      </w:r>
      <w:r w:rsidRPr="00A24E8F">
        <w:rPr>
          <w:rFonts w:ascii="Calibri" w:hAnsi="Calibri" w:cs="Calibri"/>
          <w:b/>
          <w:bCs/>
          <w:sz w:val="24"/>
          <w:szCs w:val="24"/>
        </w:rPr>
        <w:t>1.761,91 €</w:t>
      </w:r>
      <w:r w:rsidRPr="00A24E8F">
        <w:rPr>
          <w:rFonts w:ascii="Calibri" w:hAnsi="Calibri" w:cs="Calibri"/>
          <w:sz w:val="24"/>
          <w:szCs w:val="24"/>
        </w:rPr>
        <w:t>, à titre provisionnel et déclare la présente taxation exécutoire à concurrence de ce montant.</w:t>
      </w:r>
    </w:p>
    <w:p w14:paraId="03B48276" w14:textId="77777777" w:rsidR="00D1489F" w:rsidRPr="00A24E8F" w:rsidRDefault="00D1489F" w:rsidP="00D1489F">
      <w:pPr>
        <w:jc w:val="both"/>
        <w:rPr>
          <w:rFonts w:ascii="Calibri" w:hAnsi="Calibri" w:cs="Calibri"/>
          <w:sz w:val="24"/>
          <w:szCs w:val="24"/>
        </w:rPr>
      </w:pPr>
    </w:p>
    <w:p w14:paraId="3EFDAB67" w14:textId="77777777" w:rsidR="00D1489F" w:rsidRPr="00A24E8F" w:rsidRDefault="00D1489F" w:rsidP="00D1489F">
      <w:pPr>
        <w:jc w:val="both"/>
        <w:rPr>
          <w:rFonts w:ascii="Calibri" w:hAnsi="Calibri" w:cs="Calibri"/>
          <w:sz w:val="24"/>
          <w:szCs w:val="24"/>
        </w:rPr>
      </w:pPr>
      <w:r w:rsidRPr="00A24E8F">
        <w:rPr>
          <w:rFonts w:ascii="Calibri" w:hAnsi="Calibri" w:cs="Calibri"/>
          <w:sz w:val="24"/>
          <w:szCs w:val="24"/>
        </w:rPr>
        <w:lastRenderedPageBreak/>
        <w:t>Dit que cette somme sera payée par préférence au moyen du disponible se trouvant sur le compte de la médiation.</w:t>
      </w:r>
    </w:p>
    <w:p w14:paraId="24A573A6" w14:textId="77777777" w:rsidR="00D1489F" w:rsidRPr="00A24E8F" w:rsidRDefault="00D1489F" w:rsidP="00D1489F">
      <w:pPr>
        <w:jc w:val="both"/>
        <w:rPr>
          <w:rFonts w:ascii="Calibri" w:hAnsi="Calibri" w:cs="Calibri"/>
          <w:b/>
          <w:bCs/>
          <w:sz w:val="24"/>
          <w:szCs w:val="24"/>
          <w:highlight w:val="green"/>
        </w:rPr>
      </w:pPr>
    </w:p>
    <w:p w14:paraId="7A5269FD" w14:textId="6D212881" w:rsidR="00D1489F" w:rsidRPr="00A24E8F" w:rsidRDefault="00D1489F" w:rsidP="00D1489F">
      <w:pPr>
        <w:pStyle w:val="Retraitcorpsdetexte3"/>
        <w:ind w:firstLine="0"/>
        <w:rPr>
          <w:rFonts w:ascii="Calibri" w:hAnsi="Calibri" w:cs="Calibri"/>
          <w:sz w:val="24"/>
          <w:szCs w:val="24"/>
        </w:rPr>
      </w:pPr>
      <w:r w:rsidRPr="00A24E8F">
        <w:rPr>
          <w:rFonts w:ascii="Calibri" w:hAnsi="Calibri" w:cs="Calibri"/>
          <w:b/>
          <w:sz w:val="24"/>
          <w:szCs w:val="24"/>
        </w:rPr>
        <w:t>Invite</w:t>
      </w:r>
      <w:r w:rsidRPr="00A24E8F">
        <w:rPr>
          <w:rFonts w:ascii="Calibri" w:hAnsi="Calibri" w:cs="Calibri"/>
          <w:sz w:val="24"/>
          <w:szCs w:val="24"/>
        </w:rPr>
        <w:t xml:space="preserve"> </w:t>
      </w:r>
      <w:r w:rsidRPr="00A24E8F">
        <w:rPr>
          <w:rFonts w:ascii="Calibri" w:hAnsi="Calibri" w:cs="Calibri"/>
          <w:b/>
          <w:bCs/>
          <w:sz w:val="24"/>
          <w:szCs w:val="24"/>
        </w:rPr>
        <w:t xml:space="preserve">Monsieur </w:t>
      </w:r>
      <w:r w:rsidR="0054644F">
        <w:rPr>
          <w:rFonts w:ascii="Calibri" w:hAnsi="Calibri" w:cs="Calibri"/>
          <w:b/>
          <w:bCs/>
          <w:sz w:val="24"/>
          <w:szCs w:val="24"/>
        </w:rPr>
        <w:t>W</w:t>
      </w:r>
      <w:r w:rsidRPr="00A24E8F">
        <w:rPr>
          <w:rFonts w:ascii="Calibri" w:hAnsi="Calibri" w:cs="Calibri"/>
          <w:b/>
          <w:bCs/>
          <w:sz w:val="24"/>
          <w:szCs w:val="24"/>
        </w:rPr>
        <w:t xml:space="preserve"> </w:t>
      </w:r>
      <w:r w:rsidRPr="00A24E8F">
        <w:rPr>
          <w:rFonts w:ascii="Calibri" w:hAnsi="Calibri" w:cs="Calibri"/>
          <w:b/>
          <w:sz w:val="24"/>
          <w:szCs w:val="24"/>
        </w:rPr>
        <w:t>à collaborer parfaitement à la procédure, en toutes transparence</w:t>
      </w:r>
      <w:r w:rsidRPr="00A24E8F">
        <w:rPr>
          <w:rFonts w:ascii="Calibri" w:hAnsi="Calibri" w:cs="Calibri"/>
          <w:sz w:val="24"/>
          <w:szCs w:val="24"/>
        </w:rPr>
        <w:t>, et à mettre en œuvre toute démarche utile afin d’augmenter sa capacité de rembourser ses créanciers, et lui rappelons que l’admissibilité ou le plan de règlement amiable ou judiciaire peut être révoqué dans les cas prévus par l’article 1675/15 du Code judiciaire, notamment s</w:t>
      </w:r>
      <w:r w:rsidR="00F52888" w:rsidRPr="00A24E8F">
        <w:rPr>
          <w:rFonts w:ascii="Calibri" w:hAnsi="Calibri" w:cs="Calibri"/>
          <w:sz w:val="24"/>
          <w:szCs w:val="24"/>
        </w:rPr>
        <w:t>’</w:t>
      </w:r>
      <w:r w:rsidRPr="00A24E8F">
        <w:rPr>
          <w:rFonts w:ascii="Calibri" w:hAnsi="Calibri" w:cs="Calibri"/>
          <w:sz w:val="24"/>
          <w:szCs w:val="24"/>
        </w:rPr>
        <w:t>il augmentait fautivement son passif.</w:t>
      </w:r>
    </w:p>
    <w:p w14:paraId="46B90213" w14:textId="77777777" w:rsidR="00D1489F" w:rsidRPr="00A24E8F" w:rsidRDefault="00D1489F" w:rsidP="00D1489F">
      <w:pPr>
        <w:tabs>
          <w:tab w:val="left" w:pos="2415"/>
        </w:tabs>
        <w:jc w:val="both"/>
        <w:rPr>
          <w:rFonts w:ascii="Calibri" w:hAnsi="Calibri" w:cs="Calibri"/>
          <w:sz w:val="24"/>
          <w:szCs w:val="24"/>
        </w:rPr>
      </w:pPr>
    </w:p>
    <w:p w14:paraId="429173C9" w14:textId="77777777" w:rsidR="00D1489F" w:rsidRPr="00A24E8F" w:rsidRDefault="00D1489F" w:rsidP="00D1489F">
      <w:pPr>
        <w:jc w:val="both"/>
        <w:rPr>
          <w:rFonts w:ascii="Calibri" w:hAnsi="Calibri" w:cs="Calibri"/>
          <w:sz w:val="24"/>
          <w:szCs w:val="24"/>
        </w:rPr>
      </w:pPr>
      <w:r w:rsidRPr="00A24E8F">
        <w:rPr>
          <w:rFonts w:ascii="Calibri" w:hAnsi="Calibri" w:cs="Calibri"/>
          <w:sz w:val="24"/>
          <w:szCs w:val="24"/>
        </w:rPr>
        <w:t>Charge la médiatrice de la surveillance et du contrôle de l’exécution des mesures prises et l’invitons à adresser au tribunal un rapport annuel, sans préjudice bien entendu de l’article 1675/14 du Code judiciaire.</w:t>
      </w:r>
    </w:p>
    <w:p w14:paraId="6113BA89" w14:textId="77777777" w:rsidR="00D1489F" w:rsidRPr="00A24E8F" w:rsidRDefault="00D1489F" w:rsidP="00D1489F">
      <w:pPr>
        <w:jc w:val="both"/>
        <w:rPr>
          <w:rFonts w:ascii="Calibri" w:hAnsi="Calibri" w:cs="Calibri"/>
          <w:sz w:val="24"/>
          <w:szCs w:val="24"/>
        </w:rPr>
      </w:pPr>
    </w:p>
    <w:p w14:paraId="4CE815C6" w14:textId="77777777" w:rsidR="00D1489F" w:rsidRPr="00A24E8F" w:rsidRDefault="00D1489F" w:rsidP="00D1489F">
      <w:pPr>
        <w:jc w:val="both"/>
        <w:rPr>
          <w:rFonts w:ascii="Calibri" w:hAnsi="Calibri" w:cs="Calibri"/>
          <w:b/>
          <w:bCs/>
          <w:sz w:val="24"/>
          <w:szCs w:val="24"/>
        </w:rPr>
      </w:pPr>
      <w:r w:rsidRPr="00A24E8F">
        <w:rPr>
          <w:rFonts w:ascii="Calibri" w:hAnsi="Calibri" w:cs="Calibri"/>
          <w:b/>
          <w:bCs/>
          <w:sz w:val="24"/>
          <w:szCs w:val="24"/>
        </w:rPr>
        <w:t>Renvoie la cause au rôle.</w:t>
      </w:r>
    </w:p>
    <w:p w14:paraId="7E983E5E" w14:textId="77777777" w:rsidR="00D1489F" w:rsidRPr="00A24E8F" w:rsidRDefault="00D1489F" w:rsidP="00D1489F">
      <w:pPr>
        <w:jc w:val="both"/>
        <w:rPr>
          <w:rFonts w:ascii="Calibri" w:hAnsi="Calibri" w:cs="Calibri"/>
          <w:sz w:val="24"/>
          <w:szCs w:val="24"/>
        </w:rPr>
      </w:pPr>
    </w:p>
    <w:p w14:paraId="319D9C80" w14:textId="77777777" w:rsidR="00D1489F" w:rsidRPr="00A24E8F" w:rsidRDefault="00D1489F" w:rsidP="00D1489F">
      <w:pPr>
        <w:jc w:val="both"/>
        <w:rPr>
          <w:rFonts w:ascii="Calibri" w:hAnsi="Calibri" w:cs="Calibri"/>
          <w:bCs/>
          <w:sz w:val="24"/>
          <w:szCs w:val="24"/>
        </w:rPr>
      </w:pPr>
      <w:r w:rsidRPr="00A24E8F">
        <w:rPr>
          <w:rFonts w:ascii="Calibri" w:hAnsi="Calibri" w:cs="Calibri"/>
          <w:bCs/>
          <w:sz w:val="24"/>
          <w:szCs w:val="24"/>
        </w:rPr>
        <w:t>Invite la médiatrice à faire mentionner la présente décision sur l’avis de règlement collectif de dettes, conformément à l’article 1675/14,§ 3 du Code judiciaire.</w:t>
      </w:r>
    </w:p>
    <w:p w14:paraId="0689BA30" w14:textId="77777777" w:rsidR="00D1489F" w:rsidRPr="00A24E8F" w:rsidRDefault="00D1489F" w:rsidP="00D1489F">
      <w:pPr>
        <w:jc w:val="both"/>
        <w:rPr>
          <w:rFonts w:ascii="Calibri" w:hAnsi="Calibri" w:cs="Calibri"/>
          <w:sz w:val="24"/>
          <w:szCs w:val="24"/>
        </w:rPr>
      </w:pPr>
    </w:p>
    <w:p w14:paraId="6CB87530" w14:textId="77777777" w:rsidR="000D17C7" w:rsidRPr="00A24E8F" w:rsidRDefault="00D1489F" w:rsidP="00D1489F">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r w:rsidRPr="00A24E8F">
        <w:rPr>
          <w:rFonts w:ascii="Calibri" w:hAnsi="Calibri" w:cs="Calibri"/>
          <w:b/>
          <w:spacing w:val="-3"/>
          <w:sz w:val="24"/>
          <w:szCs w:val="24"/>
        </w:rPr>
        <w:t>Déclare le présent jugement exécutoire par provision nonobstant appel et sans caution.</w:t>
      </w:r>
    </w:p>
    <w:p w14:paraId="7B74A3A7" w14:textId="77777777" w:rsidR="00BF56FF" w:rsidRDefault="00BF56FF"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14:paraId="44B72931" w14:textId="77777777" w:rsidR="000D51FC" w:rsidRDefault="000D51FC" w:rsidP="00C44959">
      <w:pPr>
        <w:tabs>
          <w:tab w:val="left" w:pos="-4962"/>
          <w:tab w:val="left" w:pos="-4820"/>
          <w:tab w:val="left" w:pos="-3544"/>
          <w:tab w:val="left" w:pos="-3402"/>
          <w:tab w:val="left" w:pos="-3261"/>
          <w:tab w:val="left" w:pos="-3119"/>
          <w:tab w:val="left" w:pos="-1276"/>
        </w:tabs>
        <w:jc w:val="both"/>
        <w:rPr>
          <w:rFonts w:ascii="Calibri" w:hAnsi="Calibri" w:cs="Calibri"/>
          <w:spacing w:val="-3"/>
          <w:sz w:val="24"/>
          <w:szCs w:val="24"/>
        </w:rPr>
      </w:pPr>
    </w:p>
    <w:p w14:paraId="41B40974" w14:textId="77777777" w:rsidR="00D810F7" w:rsidRPr="00D810F7" w:rsidRDefault="009D01E3" w:rsidP="00D810F7">
      <w:pPr>
        <w:jc w:val="both"/>
        <w:rPr>
          <w:rFonts w:ascii="Calibri" w:hAnsi="Calibri" w:cs="Calibri"/>
          <w:sz w:val="24"/>
          <w:szCs w:val="24"/>
        </w:rPr>
      </w:pPr>
      <w:r w:rsidRPr="00D810F7">
        <w:rPr>
          <w:rFonts w:ascii="Calibri" w:hAnsi="Calibri" w:cs="Calibri"/>
          <w:spacing w:val="-3"/>
          <w:sz w:val="24"/>
          <w:szCs w:val="24"/>
        </w:rPr>
        <w:t>Ainsi jugé et signé avant la prononciation par</w:t>
      </w:r>
      <w:r w:rsidR="00D810F7" w:rsidRPr="00D810F7">
        <w:rPr>
          <w:rFonts w:ascii="Calibri" w:hAnsi="Calibri" w:cs="Calibri"/>
          <w:spacing w:val="-3"/>
          <w:sz w:val="24"/>
          <w:szCs w:val="24"/>
        </w:rPr>
        <w:t xml:space="preserve"> Monsieur </w:t>
      </w:r>
      <w:r w:rsidR="00D810F7" w:rsidRPr="00D810F7">
        <w:rPr>
          <w:rFonts w:ascii="Calibri" w:hAnsi="Calibri" w:cs="Calibri"/>
          <w:sz w:val="24"/>
          <w:szCs w:val="24"/>
        </w:rPr>
        <w:t>Denis MARECHAL, président du tribunal, statuant comme Juge unique en application de l’article 81, alinéa 2 du Code judiciaire, assisté de Monsieur Denis COURTOY, greffier</w:t>
      </w:r>
      <w:r w:rsidR="00D810F7">
        <w:rPr>
          <w:rFonts w:ascii="Calibri" w:hAnsi="Calibri" w:cs="Calibri"/>
          <w:sz w:val="24"/>
          <w:szCs w:val="24"/>
        </w:rPr>
        <w:t> ;</w:t>
      </w:r>
    </w:p>
    <w:p w14:paraId="32DB7A03" w14:textId="77777777" w:rsidR="009D01E3" w:rsidRDefault="009D01E3" w:rsidP="009D01E3">
      <w:pPr>
        <w:autoSpaceDE w:val="0"/>
        <w:autoSpaceDN w:val="0"/>
        <w:adjustRightInd w:val="0"/>
        <w:jc w:val="both"/>
        <w:rPr>
          <w:rFonts w:ascii="Calibri" w:hAnsi="Calibri" w:cs="Calibri"/>
          <w:sz w:val="24"/>
          <w:szCs w:val="24"/>
          <w:lang w:eastAsia="en-GB"/>
        </w:rPr>
      </w:pPr>
    </w:p>
    <w:p w14:paraId="28E49AE2" w14:textId="77777777" w:rsidR="009D01E3" w:rsidRDefault="009D01E3" w:rsidP="00BF56FF">
      <w:pPr>
        <w:rPr>
          <w:rFonts w:ascii="Calibri" w:hAnsi="Calibri" w:cs="Calibri"/>
          <w:sz w:val="24"/>
          <w:szCs w:val="24"/>
        </w:rPr>
      </w:pPr>
    </w:p>
    <w:p w14:paraId="6516A91D" w14:textId="77777777" w:rsidR="00354DBF" w:rsidRDefault="00354DBF" w:rsidP="00BF56FF">
      <w:pPr>
        <w:rPr>
          <w:rFonts w:ascii="Calibri" w:hAnsi="Calibri" w:cs="Calibri"/>
          <w:sz w:val="24"/>
          <w:szCs w:val="24"/>
        </w:rPr>
      </w:pPr>
    </w:p>
    <w:p w14:paraId="3162B5A5" w14:textId="77777777" w:rsidR="00354DBF" w:rsidRPr="00A24E8F" w:rsidRDefault="00354DBF" w:rsidP="00BF56FF">
      <w:pPr>
        <w:rPr>
          <w:rFonts w:ascii="Calibri" w:hAnsi="Calibri" w:cs="Calibri"/>
          <w:sz w:val="24"/>
          <w:szCs w:val="24"/>
        </w:rPr>
      </w:pPr>
    </w:p>
    <w:p w14:paraId="32DF5B4D" w14:textId="77777777" w:rsidR="00BF56FF" w:rsidRPr="00A24E8F" w:rsidRDefault="009D01E3" w:rsidP="00BF56FF">
      <w:pPr>
        <w:rPr>
          <w:rFonts w:ascii="Calibri" w:hAnsi="Calibri" w:cs="Calibri"/>
          <w:sz w:val="24"/>
          <w:szCs w:val="24"/>
        </w:rPr>
      </w:pPr>
      <w:r w:rsidRPr="00A24E8F">
        <w:rPr>
          <w:rFonts w:ascii="Calibri" w:hAnsi="Calibri" w:cs="Calibri"/>
          <w:sz w:val="24"/>
          <w:szCs w:val="24"/>
        </w:rPr>
        <w:t>Le greffier,</w:t>
      </w:r>
      <w:r w:rsidRPr="00A24E8F">
        <w:rPr>
          <w:rFonts w:ascii="Calibri" w:hAnsi="Calibri" w:cs="Calibri"/>
          <w:sz w:val="24"/>
          <w:szCs w:val="24"/>
        </w:rPr>
        <w:tab/>
      </w:r>
      <w:r w:rsidRPr="00A24E8F">
        <w:rPr>
          <w:rFonts w:ascii="Calibri" w:hAnsi="Calibri" w:cs="Calibri"/>
          <w:sz w:val="24"/>
          <w:szCs w:val="24"/>
        </w:rPr>
        <w:tab/>
      </w:r>
      <w:r w:rsidRPr="00A24E8F">
        <w:rPr>
          <w:rFonts w:ascii="Calibri" w:hAnsi="Calibri" w:cs="Calibri"/>
          <w:sz w:val="24"/>
          <w:szCs w:val="24"/>
        </w:rPr>
        <w:tab/>
      </w:r>
      <w:r w:rsidRPr="00A24E8F">
        <w:rPr>
          <w:rFonts w:ascii="Calibri" w:hAnsi="Calibri" w:cs="Calibri"/>
          <w:sz w:val="24"/>
          <w:szCs w:val="24"/>
        </w:rPr>
        <w:tab/>
      </w:r>
      <w:r w:rsidRPr="00A24E8F">
        <w:rPr>
          <w:rFonts w:ascii="Calibri" w:hAnsi="Calibri" w:cs="Calibri"/>
          <w:sz w:val="24"/>
          <w:szCs w:val="24"/>
        </w:rPr>
        <w:tab/>
      </w:r>
      <w:r w:rsidRPr="00A24E8F">
        <w:rPr>
          <w:rFonts w:ascii="Calibri" w:hAnsi="Calibri" w:cs="Calibri"/>
          <w:sz w:val="24"/>
          <w:szCs w:val="24"/>
        </w:rPr>
        <w:tab/>
      </w:r>
      <w:r w:rsidRPr="00A24E8F">
        <w:rPr>
          <w:rFonts w:ascii="Calibri" w:hAnsi="Calibri" w:cs="Calibri"/>
          <w:sz w:val="24"/>
          <w:szCs w:val="24"/>
        </w:rPr>
        <w:tab/>
      </w:r>
      <w:r w:rsidRPr="00A24E8F">
        <w:rPr>
          <w:rFonts w:ascii="Calibri" w:hAnsi="Calibri" w:cs="Calibri"/>
          <w:sz w:val="24"/>
          <w:szCs w:val="24"/>
        </w:rPr>
        <w:tab/>
        <w:t>Le Président,</w:t>
      </w:r>
    </w:p>
    <w:p w14:paraId="3DBE6314" w14:textId="77777777" w:rsidR="00354DBF" w:rsidRDefault="00354DBF" w:rsidP="00BF56FF">
      <w:pPr>
        <w:rPr>
          <w:rFonts w:ascii="Calibri" w:hAnsi="Calibri" w:cs="Calibri"/>
          <w:sz w:val="24"/>
          <w:szCs w:val="24"/>
        </w:rPr>
      </w:pPr>
    </w:p>
    <w:p w14:paraId="4BEBC264" w14:textId="77777777" w:rsidR="00354DBF" w:rsidRDefault="00354DBF" w:rsidP="00BF56FF">
      <w:pPr>
        <w:rPr>
          <w:rFonts w:ascii="Calibri" w:hAnsi="Calibri" w:cs="Calibri"/>
          <w:sz w:val="24"/>
          <w:szCs w:val="24"/>
        </w:rPr>
      </w:pPr>
    </w:p>
    <w:p w14:paraId="2E8D6526" w14:textId="77777777" w:rsidR="00354DBF" w:rsidRPr="00A24E8F" w:rsidRDefault="00354DBF" w:rsidP="00BF56FF">
      <w:pPr>
        <w:rPr>
          <w:rFonts w:ascii="Calibri" w:hAnsi="Calibri" w:cs="Calibri"/>
          <w:sz w:val="24"/>
          <w:szCs w:val="24"/>
        </w:rPr>
      </w:pPr>
    </w:p>
    <w:p w14:paraId="016E2F16" w14:textId="77777777" w:rsidR="009D01E3" w:rsidRDefault="009D01E3" w:rsidP="009D01E3">
      <w:pPr>
        <w:suppressAutoHyphens/>
        <w:jc w:val="both"/>
        <w:rPr>
          <w:rFonts w:ascii="Calibri" w:hAnsi="Calibri" w:cs="Calibri"/>
          <w:spacing w:val="-3"/>
          <w:sz w:val="24"/>
          <w:szCs w:val="24"/>
        </w:rPr>
      </w:pPr>
      <w:r>
        <w:rPr>
          <w:rFonts w:ascii="Calibri" w:hAnsi="Calibri" w:cs="Calibri"/>
          <w:spacing w:val="-3"/>
          <w:sz w:val="24"/>
          <w:szCs w:val="24"/>
        </w:rPr>
        <w:t xml:space="preserve">Et prononcé ANTICIPATIVEMENT en langue française, à l’audience de la SIXIEME CHAMBRE du Tribunal du Travail de Liège, division de Huy, du LUNDI </w:t>
      </w:r>
      <w:r w:rsidR="00D810F7">
        <w:rPr>
          <w:rFonts w:ascii="Calibri" w:hAnsi="Calibri" w:cs="Calibri"/>
          <w:spacing w:val="-3"/>
          <w:sz w:val="24"/>
          <w:szCs w:val="24"/>
        </w:rPr>
        <w:t>SEIZE JANVIER</w:t>
      </w:r>
      <w:r>
        <w:rPr>
          <w:rFonts w:ascii="Calibri" w:hAnsi="Calibri" w:cs="Calibri"/>
          <w:spacing w:val="-3"/>
          <w:sz w:val="24"/>
          <w:szCs w:val="24"/>
        </w:rPr>
        <w:t xml:space="preserve"> DEUX MILLE VINGT </w:t>
      </w:r>
      <w:r w:rsidR="00D810F7">
        <w:rPr>
          <w:rFonts w:ascii="Calibri" w:hAnsi="Calibri" w:cs="Calibri"/>
          <w:spacing w:val="-3"/>
          <w:sz w:val="24"/>
          <w:szCs w:val="24"/>
        </w:rPr>
        <w:t>TROIS</w:t>
      </w:r>
      <w:r>
        <w:rPr>
          <w:rFonts w:ascii="Calibri" w:hAnsi="Calibri" w:cs="Calibri"/>
          <w:spacing w:val="-3"/>
          <w:sz w:val="24"/>
          <w:szCs w:val="24"/>
        </w:rPr>
        <w:t xml:space="preserve"> par Madame Véronique TORDEUR, juge, assistée de Monsieur Denis COURTOY, greffier, Monsieur Denis MARECHAL, président, étant légitiment empêchée au jour du prononcé, est remplacée par ordonnance du</w:t>
      </w:r>
      <w:r>
        <w:rPr>
          <w:rFonts w:ascii="Calibri" w:hAnsi="Calibri" w:cs="Calibri"/>
          <w:b/>
          <w:spacing w:val="-3"/>
          <w:sz w:val="24"/>
          <w:szCs w:val="24"/>
        </w:rPr>
        <w:t xml:space="preserve"> </w:t>
      </w:r>
      <w:r w:rsidR="00354DBF" w:rsidRPr="00354DBF">
        <w:rPr>
          <w:rFonts w:ascii="Calibri" w:hAnsi="Calibri" w:cs="Calibri"/>
          <w:bCs/>
          <w:spacing w:val="-3"/>
          <w:sz w:val="24"/>
          <w:szCs w:val="24"/>
        </w:rPr>
        <w:t>16</w:t>
      </w:r>
      <w:r w:rsidRPr="00354DBF">
        <w:rPr>
          <w:rFonts w:ascii="Calibri" w:hAnsi="Calibri" w:cs="Calibri"/>
          <w:bCs/>
          <w:spacing w:val="-3"/>
          <w:sz w:val="24"/>
          <w:szCs w:val="24"/>
        </w:rPr>
        <w:t>/0</w:t>
      </w:r>
      <w:r w:rsidR="00D1489F" w:rsidRPr="00354DBF">
        <w:rPr>
          <w:rFonts w:ascii="Calibri" w:hAnsi="Calibri" w:cs="Calibri"/>
          <w:bCs/>
          <w:spacing w:val="-3"/>
          <w:sz w:val="24"/>
          <w:szCs w:val="24"/>
        </w:rPr>
        <w:t>1</w:t>
      </w:r>
      <w:r w:rsidRPr="00354DBF">
        <w:rPr>
          <w:rFonts w:ascii="Calibri" w:hAnsi="Calibri" w:cs="Calibri"/>
          <w:bCs/>
          <w:spacing w:val="-3"/>
          <w:sz w:val="24"/>
          <w:szCs w:val="24"/>
        </w:rPr>
        <w:t>/202</w:t>
      </w:r>
      <w:r w:rsidR="00D1489F" w:rsidRPr="00354DBF">
        <w:rPr>
          <w:rFonts w:ascii="Calibri" w:hAnsi="Calibri" w:cs="Calibri"/>
          <w:bCs/>
          <w:spacing w:val="-3"/>
          <w:sz w:val="24"/>
          <w:szCs w:val="24"/>
        </w:rPr>
        <w:t>3</w:t>
      </w:r>
      <w:r>
        <w:rPr>
          <w:rFonts w:ascii="Calibri" w:hAnsi="Calibri" w:cs="Calibri"/>
          <w:spacing w:val="-3"/>
          <w:sz w:val="24"/>
          <w:szCs w:val="24"/>
        </w:rPr>
        <w:t xml:space="preserve"> (art 782bis du Code judiciaire).</w:t>
      </w:r>
    </w:p>
    <w:p w14:paraId="7B110F05" w14:textId="77777777" w:rsidR="009D01E3" w:rsidRPr="00A24E8F" w:rsidRDefault="009D01E3" w:rsidP="00BF56FF">
      <w:pPr>
        <w:rPr>
          <w:rFonts w:ascii="Calibri" w:hAnsi="Calibri" w:cs="Calibri"/>
          <w:sz w:val="24"/>
          <w:szCs w:val="24"/>
        </w:rPr>
      </w:pPr>
    </w:p>
    <w:p w14:paraId="587A1D37" w14:textId="77777777" w:rsidR="00BF56FF" w:rsidRPr="00A24E8F" w:rsidRDefault="00BF56FF" w:rsidP="00BF56FF">
      <w:pPr>
        <w:rPr>
          <w:rFonts w:ascii="Calibri" w:hAnsi="Calibri" w:cs="Calibri"/>
          <w:sz w:val="24"/>
          <w:szCs w:val="24"/>
        </w:rPr>
      </w:pPr>
    </w:p>
    <w:p w14:paraId="5FBFA9A9" w14:textId="77777777" w:rsidR="00BF56FF" w:rsidRPr="00A24E8F" w:rsidRDefault="00BF56FF" w:rsidP="00BF56FF">
      <w:pPr>
        <w:rPr>
          <w:rFonts w:ascii="Calibri" w:hAnsi="Calibri" w:cs="Calibri"/>
          <w:sz w:val="24"/>
          <w:szCs w:val="24"/>
        </w:rPr>
      </w:pPr>
    </w:p>
    <w:p w14:paraId="56DC9AB3" w14:textId="77777777" w:rsidR="00BF56FF" w:rsidRPr="00A24E8F" w:rsidRDefault="009D01E3" w:rsidP="00BF56FF">
      <w:pPr>
        <w:rPr>
          <w:rFonts w:ascii="Calibri" w:hAnsi="Calibri" w:cs="Calibri"/>
          <w:sz w:val="24"/>
          <w:szCs w:val="24"/>
        </w:rPr>
      </w:pPr>
      <w:r w:rsidRPr="00A24E8F">
        <w:rPr>
          <w:rFonts w:ascii="Calibri" w:hAnsi="Calibri" w:cs="Calibri"/>
          <w:sz w:val="24"/>
          <w:szCs w:val="24"/>
        </w:rPr>
        <w:t>Le greffier,</w:t>
      </w:r>
      <w:r w:rsidR="00D1489F" w:rsidRPr="00A24E8F">
        <w:rPr>
          <w:rFonts w:ascii="Calibri" w:hAnsi="Calibri" w:cs="Calibri"/>
          <w:sz w:val="24"/>
          <w:szCs w:val="24"/>
        </w:rPr>
        <w:tab/>
      </w:r>
      <w:r w:rsidR="00BF56FF" w:rsidRPr="00A24E8F">
        <w:rPr>
          <w:rFonts w:ascii="Calibri" w:hAnsi="Calibri" w:cs="Calibri"/>
          <w:sz w:val="24"/>
          <w:szCs w:val="24"/>
        </w:rPr>
        <w:tab/>
      </w:r>
      <w:r w:rsidR="00BF56FF" w:rsidRPr="00A24E8F">
        <w:rPr>
          <w:rFonts w:ascii="Calibri" w:hAnsi="Calibri" w:cs="Calibri"/>
          <w:sz w:val="24"/>
          <w:szCs w:val="24"/>
        </w:rPr>
        <w:tab/>
      </w:r>
      <w:r w:rsidR="00BF56FF" w:rsidRPr="00A24E8F">
        <w:rPr>
          <w:rFonts w:ascii="Calibri" w:hAnsi="Calibri" w:cs="Calibri"/>
          <w:sz w:val="24"/>
          <w:szCs w:val="24"/>
        </w:rPr>
        <w:tab/>
      </w:r>
      <w:r w:rsidR="00BF56FF" w:rsidRPr="00A24E8F">
        <w:rPr>
          <w:rFonts w:ascii="Calibri" w:hAnsi="Calibri" w:cs="Calibri"/>
          <w:sz w:val="24"/>
          <w:szCs w:val="24"/>
        </w:rPr>
        <w:tab/>
      </w:r>
      <w:r w:rsidR="00BF56FF" w:rsidRPr="00A24E8F">
        <w:rPr>
          <w:rFonts w:ascii="Calibri" w:hAnsi="Calibri" w:cs="Calibri"/>
          <w:sz w:val="24"/>
          <w:szCs w:val="24"/>
        </w:rPr>
        <w:tab/>
      </w:r>
      <w:r w:rsidR="00D1489F" w:rsidRPr="00A24E8F">
        <w:rPr>
          <w:rFonts w:ascii="Calibri" w:hAnsi="Calibri" w:cs="Calibri"/>
          <w:sz w:val="24"/>
          <w:szCs w:val="24"/>
        </w:rPr>
        <w:tab/>
      </w:r>
      <w:r w:rsidR="00BF56FF" w:rsidRPr="00A24E8F">
        <w:rPr>
          <w:rFonts w:ascii="Calibri" w:hAnsi="Calibri" w:cs="Calibri"/>
          <w:sz w:val="24"/>
          <w:szCs w:val="24"/>
        </w:rPr>
        <w:tab/>
      </w:r>
      <w:r w:rsidRPr="00A24E8F">
        <w:rPr>
          <w:rFonts w:ascii="Calibri" w:hAnsi="Calibri" w:cs="Calibri"/>
          <w:sz w:val="24"/>
          <w:szCs w:val="24"/>
        </w:rPr>
        <w:t>Le Juge,</w:t>
      </w:r>
    </w:p>
    <w:sectPr w:rsidR="00BF56FF" w:rsidRPr="00A24E8F" w:rsidSect="005C2B0B">
      <w:headerReference w:type="default" r:id="rId9"/>
      <w:type w:val="continuous"/>
      <w:pgSz w:w="12242" w:h="15842"/>
      <w:pgMar w:top="1560" w:right="851" w:bottom="709" w:left="3459"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872E" w14:textId="77777777" w:rsidR="00EE6E7E" w:rsidRDefault="00EE6E7E">
      <w:r>
        <w:separator/>
      </w:r>
    </w:p>
  </w:endnote>
  <w:endnote w:type="continuationSeparator" w:id="0">
    <w:p w14:paraId="1F63B786" w14:textId="77777777" w:rsidR="00EE6E7E" w:rsidRDefault="00EE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
    <w:charset w:val="00"/>
    <w:family w:val="roman"/>
    <w:pitch w:val="default"/>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3D5C" w14:textId="77777777" w:rsidR="00EE6E7E" w:rsidRDefault="00EE6E7E">
      <w:r>
        <w:separator/>
      </w:r>
    </w:p>
  </w:footnote>
  <w:footnote w:type="continuationSeparator" w:id="0">
    <w:p w14:paraId="674AFE38" w14:textId="77777777" w:rsidR="00EE6E7E" w:rsidRDefault="00EE6E7E">
      <w:r>
        <w:continuationSeparator/>
      </w:r>
    </w:p>
  </w:footnote>
  <w:footnote w:id="1">
    <w:p w14:paraId="1E7AC58A" w14:textId="77777777" w:rsidR="00C965C3" w:rsidRPr="009A0F74" w:rsidRDefault="00C965C3" w:rsidP="00D1489F">
      <w:pPr>
        <w:pStyle w:val="Notedebasdepage"/>
        <w:jc w:val="both"/>
        <w:rPr>
          <w:lang w:val="fr-BE"/>
        </w:rPr>
      </w:pPr>
      <w:r>
        <w:rPr>
          <w:rStyle w:val="Appelnotedebasdep"/>
        </w:rPr>
        <w:footnoteRef/>
      </w:r>
      <w:r w:rsidRPr="009A0F74">
        <w:rPr>
          <w:lang w:val="fr-BE"/>
        </w:rPr>
        <w:t xml:space="preserve"> </w:t>
      </w:r>
      <w:r w:rsidRPr="00C965C3">
        <w:rPr>
          <w:rFonts w:ascii="Calibri" w:hAnsi="Calibri" w:cs="Calibri"/>
          <w:lang w:val="fr-BE"/>
        </w:rPr>
        <w:t xml:space="preserve">Voir notamment, </w:t>
      </w:r>
      <w:r w:rsidRPr="00C965C3">
        <w:rPr>
          <w:rFonts w:ascii="Calibri" w:hAnsi="Calibri" w:cs="Calibri"/>
          <w:i/>
          <w:iCs/>
          <w:lang w:val="fr-BE"/>
        </w:rPr>
        <w:t>« </w:t>
      </w:r>
      <w:r w:rsidRPr="00C965C3">
        <w:rPr>
          <w:rFonts w:ascii="Calibri" w:hAnsi="Calibri" w:cs="Calibri"/>
          <w:i/>
          <w:iCs/>
          <w:lang w:val="fr-BE" w:eastAsia="fr-BE"/>
        </w:rPr>
        <w:t>Le RCD et … les balises de la dignité humaine »,</w:t>
      </w:r>
      <w:r w:rsidRPr="00C965C3">
        <w:rPr>
          <w:rFonts w:ascii="Calibri" w:hAnsi="Calibri" w:cs="Calibri"/>
          <w:lang w:val="fr-BE" w:eastAsia="fr-BE"/>
        </w:rPr>
        <w:t xml:space="preserve"> Ch. BEDORET, Bulletin Juridique &amp; Social, Septembre 2022- 2, page 698.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ED08" w14:textId="77777777" w:rsidR="009D21D9" w:rsidRDefault="009D21D9" w:rsidP="00F51AC9">
    <w:pPr>
      <w:pStyle w:val="En-tte"/>
      <w:framePr w:h="856" w:hRule="exact" w:wrap="auto" w:vAnchor="text" w:hAnchor="page" w:x="3601" w:y="1"/>
      <w:rPr>
        <w:rStyle w:val="Numrodepage"/>
      </w:rPr>
    </w:pPr>
  </w:p>
  <w:p w14:paraId="39E41F14" w14:textId="77777777" w:rsidR="009D21D9" w:rsidRDefault="009D21D9" w:rsidP="00F51AC9">
    <w:pPr>
      <w:pStyle w:val="En-tte"/>
      <w:framePr w:h="856" w:hRule="exact" w:wrap="auto" w:vAnchor="text" w:hAnchor="page" w:x="3601" w:y="1"/>
      <w:jc w:val="right"/>
    </w:pPr>
  </w:p>
  <w:p w14:paraId="7F890D91" w14:textId="77777777" w:rsidR="009D21D9" w:rsidRDefault="009D21D9" w:rsidP="00F51AC9">
    <w:pPr>
      <w:pStyle w:val="En-tte"/>
      <w:framePr w:h="856" w:hRule="exact" w:wrap="auto" w:vAnchor="text" w:hAnchor="page" w:x="3601" w:y="1"/>
      <w:jc w:val="right"/>
    </w:pPr>
    <w:r>
      <w:t>N° 1</w:t>
    </w:r>
    <w:r w:rsidR="005916E9">
      <w:t>9</w:t>
    </w:r>
    <w:r>
      <w:t>/</w:t>
    </w:r>
    <w:r w:rsidR="008024FB">
      <w:t>1</w:t>
    </w:r>
    <w:r w:rsidR="005916E9">
      <w:t>5</w:t>
    </w:r>
    <w:r w:rsidR="008024FB">
      <w:t>1</w:t>
    </w:r>
    <w:r>
      <w:t xml:space="preserve">/B du rôle requête - Page </w:t>
    </w:r>
    <w:r>
      <w:fldChar w:fldCharType="begin"/>
    </w:r>
    <w:r>
      <w:instrText xml:space="preserve"> PAGE </w:instrText>
    </w:r>
    <w:r>
      <w:fldChar w:fldCharType="separate"/>
    </w:r>
    <w:r w:rsidR="00A96B24">
      <w:rPr>
        <w:noProof/>
      </w:rPr>
      <w:t>3</w:t>
    </w:r>
    <w:r>
      <w:fldChar w:fldCharType="end"/>
    </w:r>
    <w:r>
      <w:t xml:space="preserve"> </w:t>
    </w:r>
  </w:p>
  <w:p w14:paraId="47DA6292" w14:textId="77777777" w:rsidR="009D21D9" w:rsidRDefault="009D21D9" w:rsidP="00F51AC9">
    <w:pPr>
      <w:pStyle w:val="En-tte"/>
      <w:framePr w:h="856" w:hRule="exact" w:wrap="auto" w:vAnchor="text" w:hAnchor="page" w:x="3601" w:y="1"/>
      <w:jc w:val="right"/>
      <w:rPr>
        <w:rStyle w:val="Numrodepage"/>
      </w:rPr>
    </w:pPr>
    <w:r>
      <w:t xml:space="preserve">                                             </w:t>
    </w:r>
  </w:p>
  <w:p w14:paraId="20044E49" w14:textId="77777777" w:rsidR="009D21D9" w:rsidRDefault="009D21D9" w:rsidP="00F51AC9">
    <w:pPr>
      <w:framePr w:h="856" w:hRule="exact" w:wrap="auto" w:vAnchor="text" w:hAnchor="page" w:x="3601" w:y="1"/>
    </w:pPr>
  </w:p>
  <w:p w14:paraId="603C18CA" w14:textId="77777777" w:rsidR="009D21D9" w:rsidRDefault="009D21D9" w:rsidP="00F51AC9">
    <w:pPr>
      <w:framePr w:h="856" w:hRule="exact" w:wrap="auto" w:vAnchor="text" w:hAnchor="page" w:x="3601" w:y="1"/>
    </w:pPr>
  </w:p>
  <w:p w14:paraId="7C8FE827" w14:textId="77777777" w:rsidR="009D21D9" w:rsidRDefault="009D21D9">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54014DA"/>
    <w:lvl w:ilvl="0">
      <w:start w:val="1"/>
      <w:numFmt w:val="bullet"/>
      <w:pStyle w:val="Listepuces"/>
      <w:lvlText w:val=""/>
      <w:lvlJc w:val="left"/>
      <w:pPr>
        <w:tabs>
          <w:tab w:val="num" w:pos="643"/>
        </w:tabs>
        <w:ind w:left="643" w:hanging="360"/>
      </w:pPr>
      <w:rPr>
        <w:rFonts w:ascii="Symbol" w:eastAsia="Times New Roman" w:hAnsi="Symbol" w:hint="default"/>
      </w:rPr>
    </w:lvl>
  </w:abstractNum>
  <w:abstractNum w:abstractNumId="1" w15:restartNumberingAfterBreak="0">
    <w:nsid w:val="FFFFFF89"/>
    <w:multiLevelType w:val="singleLevel"/>
    <w:tmpl w:val="D59A2496"/>
    <w:lvl w:ilvl="0">
      <w:start w:val="1"/>
      <w:numFmt w:val="bullet"/>
      <w:pStyle w:val="Listepuces2"/>
      <w:lvlText w:val=""/>
      <w:lvlJc w:val="left"/>
      <w:pPr>
        <w:tabs>
          <w:tab w:val="num" w:pos="360"/>
        </w:tabs>
        <w:ind w:left="360" w:hanging="360"/>
      </w:pPr>
      <w:rPr>
        <w:rFonts w:ascii="Symbol" w:eastAsia="Times New Roman" w:hAnsi="Symbol" w:hint="default"/>
      </w:rPr>
    </w:lvl>
  </w:abstractNum>
  <w:abstractNum w:abstractNumId="2"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rPr>
    </w:lvl>
  </w:abstractNum>
  <w:abstractNum w:abstractNumId="3" w15:restartNumberingAfterBreak="0">
    <w:nsid w:val="08392274"/>
    <w:multiLevelType w:val="hybridMultilevel"/>
    <w:tmpl w:val="43904976"/>
    <w:lvl w:ilvl="0" w:tplc="FAD8F8E0">
      <w:numFmt w:val="bullet"/>
      <w:lvlText w:val="-"/>
      <w:lvlJc w:val="left"/>
      <w:pPr>
        <w:tabs>
          <w:tab w:val="num" w:pos="1740"/>
        </w:tabs>
        <w:ind w:left="1740" w:hanging="10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5359DB"/>
    <w:multiLevelType w:val="hybridMultilevel"/>
    <w:tmpl w:val="2488DF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97B47D4"/>
    <w:multiLevelType w:val="hybridMultilevel"/>
    <w:tmpl w:val="25A6CD30"/>
    <w:lvl w:ilvl="0" w:tplc="78827A0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112AA"/>
    <w:multiLevelType w:val="singleLevel"/>
    <w:tmpl w:val="53869ADC"/>
    <w:lvl w:ilvl="0">
      <w:start w:val="22"/>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1BAD7D8B"/>
    <w:multiLevelType w:val="hybridMultilevel"/>
    <w:tmpl w:val="4FAE3A74"/>
    <w:lvl w:ilvl="0" w:tplc="D8F83F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0408B"/>
    <w:multiLevelType w:val="hybridMultilevel"/>
    <w:tmpl w:val="1FBE255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CEF3C70"/>
    <w:multiLevelType w:val="hybridMultilevel"/>
    <w:tmpl w:val="911C530A"/>
    <w:lvl w:ilvl="0" w:tplc="1BA02614">
      <w:start w:val="1"/>
      <w:numFmt w:val="upperRoman"/>
      <w:lvlText w:val="%1."/>
      <w:lvlJc w:val="left"/>
      <w:pPr>
        <w:tabs>
          <w:tab w:val="num" w:pos="720"/>
        </w:tabs>
      </w:pPr>
      <w:rPr>
        <w:rFonts w:ascii="Verdana" w:hAnsi="Verdana" w:cs="Times New Roman" w:hint="default"/>
        <w:b/>
        <w:i w:val="0"/>
      </w:rPr>
    </w:lvl>
    <w:lvl w:ilvl="1" w:tplc="0001040C">
      <w:start w:val="1"/>
      <w:numFmt w:val="bullet"/>
      <w:lvlText w:val=""/>
      <w:lvlJc w:val="left"/>
      <w:pPr>
        <w:tabs>
          <w:tab w:val="num" w:pos="1440"/>
        </w:tabs>
        <w:ind w:left="1440" w:hanging="360"/>
      </w:pPr>
      <w:rPr>
        <w:rFonts w:ascii="Symbol" w:eastAsia="Times New Roman" w:hAnsi="Symbol" w:hint="default"/>
      </w:r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10" w15:restartNumberingAfterBreak="0">
    <w:nsid w:val="20522999"/>
    <w:multiLevelType w:val="hybridMultilevel"/>
    <w:tmpl w:val="49AE2B12"/>
    <w:lvl w:ilvl="0" w:tplc="036494B4">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860FE"/>
    <w:multiLevelType w:val="singleLevel"/>
    <w:tmpl w:val="968058FC"/>
    <w:lvl w:ilvl="0">
      <w:numFmt w:val="bullet"/>
      <w:lvlText w:val="-"/>
      <w:lvlJc w:val="left"/>
      <w:pPr>
        <w:tabs>
          <w:tab w:val="num" w:pos="360"/>
        </w:tabs>
        <w:ind w:left="360" w:hanging="360"/>
      </w:pPr>
      <w:rPr>
        <w:rFonts w:hint="default"/>
      </w:rPr>
    </w:lvl>
  </w:abstractNum>
  <w:abstractNum w:abstractNumId="12" w15:restartNumberingAfterBreak="0">
    <w:nsid w:val="26BD57D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8586166"/>
    <w:multiLevelType w:val="hybridMultilevel"/>
    <w:tmpl w:val="54584F8A"/>
    <w:lvl w:ilvl="0" w:tplc="8B665CE0">
      <w:start w:val="5"/>
      <w:numFmt w:val="bullet"/>
      <w:lvlText w:val="-"/>
      <w:lvlJc w:val="left"/>
      <w:pPr>
        <w:tabs>
          <w:tab w:val="num" w:pos="720"/>
        </w:tabs>
        <w:ind w:left="720" w:hanging="360"/>
      </w:pPr>
      <w:rPr>
        <w:rFonts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295F5BF1"/>
    <w:multiLevelType w:val="hybridMultilevel"/>
    <w:tmpl w:val="1CB24D00"/>
    <w:lvl w:ilvl="0" w:tplc="00010409">
      <w:numFmt w:val="bullet"/>
      <w:lvlText w:val=""/>
      <w:lvlJc w:val="left"/>
      <w:pPr>
        <w:tabs>
          <w:tab w:val="num" w:pos="720"/>
        </w:tabs>
        <w:ind w:left="720" w:hanging="360"/>
      </w:pPr>
      <w:rPr>
        <w:rFonts w:ascii="Symbol" w:eastAsia="Times New Roman" w:hAnsi="Symbol" w:hint="default"/>
      </w:rPr>
    </w:lvl>
    <w:lvl w:ilvl="1" w:tplc="8AF8593A">
      <w:numFmt w:val="bullet"/>
      <w:lvlText w:val="-"/>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FAD2E46"/>
    <w:multiLevelType w:val="hybridMultilevel"/>
    <w:tmpl w:val="546AE84A"/>
    <w:lvl w:ilvl="0" w:tplc="B09EAC84">
      <w:numFmt w:val="bullet"/>
      <w:lvlText w:val="-"/>
      <w:lvlJc w:val="left"/>
      <w:pPr>
        <w:tabs>
          <w:tab w:val="num" w:pos="2118"/>
        </w:tabs>
        <w:ind w:left="2118" w:hanging="360"/>
      </w:pPr>
      <w:rPr>
        <w:rFonts w:hint="default"/>
      </w:rPr>
    </w:lvl>
    <w:lvl w:ilvl="1" w:tplc="00030409">
      <w:start w:val="1"/>
      <w:numFmt w:val="bullet"/>
      <w:lvlText w:val="o"/>
      <w:lvlJc w:val="left"/>
      <w:pPr>
        <w:tabs>
          <w:tab w:val="num" w:pos="2838"/>
        </w:tabs>
        <w:ind w:left="2838" w:hanging="360"/>
      </w:pPr>
      <w:rPr>
        <w:rFonts w:ascii="Courier New" w:hAnsi="Courier New" w:cs="Courier New" w:hint="default"/>
      </w:rPr>
    </w:lvl>
    <w:lvl w:ilvl="2" w:tplc="00050409">
      <w:start w:val="1"/>
      <w:numFmt w:val="bullet"/>
      <w:lvlText w:val=""/>
      <w:lvlJc w:val="left"/>
      <w:pPr>
        <w:tabs>
          <w:tab w:val="num" w:pos="3558"/>
        </w:tabs>
        <w:ind w:left="3558" w:hanging="360"/>
      </w:pPr>
      <w:rPr>
        <w:rFonts w:ascii="Wingdings" w:hAnsi="Wingdings" w:cs="Times New Roman" w:hint="default"/>
      </w:rPr>
    </w:lvl>
    <w:lvl w:ilvl="3" w:tplc="00010409">
      <w:start w:val="1"/>
      <w:numFmt w:val="bullet"/>
      <w:lvlText w:val=""/>
      <w:lvlJc w:val="left"/>
      <w:pPr>
        <w:tabs>
          <w:tab w:val="num" w:pos="4278"/>
        </w:tabs>
        <w:ind w:left="4278" w:hanging="360"/>
      </w:pPr>
      <w:rPr>
        <w:rFonts w:ascii="Symbol" w:eastAsia="Times New Roman" w:hAnsi="Symbol" w:hint="default"/>
      </w:rPr>
    </w:lvl>
    <w:lvl w:ilvl="4" w:tplc="00030409">
      <w:start w:val="1"/>
      <w:numFmt w:val="bullet"/>
      <w:lvlText w:val="o"/>
      <w:lvlJc w:val="left"/>
      <w:pPr>
        <w:tabs>
          <w:tab w:val="num" w:pos="4998"/>
        </w:tabs>
        <w:ind w:left="4998" w:hanging="360"/>
      </w:pPr>
      <w:rPr>
        <w:rFonts w:ascii="Courier New" w:hAnsi="Courier New" w:cs="Courier New" w:hint="default"/>
      </w:rPr>
    </w:lvl>
    <w:lvl w:ilvl="5" w:tplc="00050409">
      <w:start w:val="1"/>
      <w:numFmt w:val="bullet"/>
      <w:lvlText w:val=""/>
      <w:lvlJc w:val="left"/>
      <w:pPr>
        <w:tabs>
          <w:tab w:val="num" w:pos="5718"/>
        </w:tabs>
        <w:ind w:left="5718" w:hanging="360"/>
      </w:pPr>
      <w:rPr>
        <w:rFonts w:ascii="Wingdings" w:hAnsi="Wingdings" w:cs="Times New Roman" w:hint="default"/>
      </w:rPr>
    </w:lvl>
    <w:lvl w:ilvl="6" w:tplc="00010409">
      <w:start w:val="1"/>
      <w:numFmt w:val="bullet"/>
      <w:lvlText w:val=""/>
      <w:lvlJc w:val="left"/>
      <w:pPr>
        <w:tabs>
          <w:tab w:val="num" w:pos="6438"/>
        </w:tabs>
        <w:ind w:left="6438" w:hanging="360"/>
      </w:pPr>
      <w:rPr>
        <w:rFonts w:ascii="Symbol" w:eastAsia="Times New Roman" w:hAnsi="Symbol" w:hint="default"/>
      </w:rPr>
    </w:lvl>
    <w:lvl w:ilvl="7" w:tplc="00030409">
      <w:start w:val="1"/>
      <w:numFmt w:val="bullet"/>
      <w:lvlText w:val="o"/>
      <w:lvlJc w:val="left"/>
      <w:pPr>
        <w:tabs>
          <w:tab w:val="num" w:pos="7158"/>
        </w:tabs>
        <w:ind w:left="7158" w:hanging="360"/>
      </w:pPr>
      <w:rPr>
        <w:rFonts w:ascii="Courier New" w:hAnsi="Courier New" w:cs="Courier New" w:hint="default"/>
      </w:rPr>
    </w:lvl>
    <w:lvl w:ilvl="8" w:tplc="00050409">
      <w:start w:val="1"/>
      <w:numFmt w:val="bullet"/>
      <w:lvlText w:val=""/>
      <w:lvlJc w:val="left"/>
      <w:pPr>
        <w:tabs>
          <w:tab w:val="num" w:pos="7878"/>
        </w:tabs>
        <w:ind w:left="7878" w:hanging="360"/>
      </w:pPr>
      <w:rPr>
        <w:rFonts w:ascii="Wingdings" w:hAnsi="Wingdings" w:cs="Times New Roman" w:hint="default"/>
      </w:rPr>
    </w:lvl>
  </w:abstractNum>
  <w:abstractNum w:abstractNumId="16" w15:restartNumberingAfterBreak="0">
    <w:nsid w:val="32686F63"/>
    <w:multiLevelType w:val="singleLevel"/>
    <w:tmpl w:val="4EBE448E"/>
    <w:lvl w:ilvl="0">
      <w:start w:val="2"/>
      <w:numFmt w:val="bullet"/>
      <w:lvlText w:val="-"/>
      <w:lvlJc w:val="left"/>
      <w:pPr>
        <w:tabs>
          <w:tab w:val="num" w:pos="1068"/>
        </w:tabs>
        <w:ind w:left="1068" w:hanging="360"/>
      </w:pPr>
      <w:rPr>
        <w:rFonts w:ascii="Times New Roman" w:hAnsi="Times New Roman" w:hint="default"/>
      </w:rPr>
    </w:lvl>
  </w:abstractNum>
  <w:abstractNum w:abstractNumId="17" w15:restartNumberingAfterBreak="0">
    <w:nsid w:val="37370694"/>
    <w:multiLevelType w:val="hybridMultilevel"/>
    <w:tmpl w:val="B966F7B2"/>
    <w:lvl w:ilvl="0" w:tplc="981A4FC4">
      <w:start w:val="6"/>
      <w:numFmt w:val="bullet"/>
      <w:lvlText w:val="-"/>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9E07D88"/>
    <w:multiLevelType w:val="hybridMultilevel"/>
    <w:tmpl w:val="88FA8150"/>
    <w:lvl w:ilvl="0" w:tplc="91280FEE">
      <w:start w:val="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A4E022E"/>
    <w:multiLevelType w:val="hybridMultilevel"/>
    <w:tmpl w:val="D21C3CD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3E2C4F74"/>
    <w:multiLevelType w:val="singleLevel"/>
    <w:tmpl w:val="A410A150"/>
    <w:lvl w:ilvl="0">
      <w:start w:val="2"/>
      <w:numFmt w:val="bullet"/>
      <w:lvlText w:val=""/>
      <w:lvlJc w:val="left"/>
      <w:pPr>
        <w:tabs>
          <w:tab w:val="num" w:pos="360"/>
        </w:tabs>
        <w:ind w:left="360" w:hanging="360"/>
      </w:pPr>
      <w:rPr>
        <w:rFonts w:ascii="Symbol" w:hAnsi="Symbol" w:hint="default"/>
      </w:rPr>
    </w:lvl>
  </w:abstractNum>
  <w:abstractNum w:abstractNumId="21" w15:restartNumberingAfterBreak="0">
    <w:nsid w:val="3E8D6096"/>
    <w:multiLevelType w:val="singleLevel"/>
    <w:tmpl w:val="FB7AF9A2"/>
    <w:lvl w:ilvl="0">
      <w:start w:val="1"/>
      <w:numFmt w:val="upperRoman"/>
      <w:pStyle w:val="Titre4"/>
      <w:lvlText w:val="%1. "/>
      <w:legacy w:legacy="1" w:legacySpace="0" w:legacyIndent="283"/>
      <w:lvlJc w:val="left"/>
      <w:pPr>
        <w:ind w:left="283" w:hanging="283"/>
      </w:pPr>
      <w:rPr>
        <w:rFonts w:ascii="Times New Roman" w:hAnsi="Times New Roman" w:cs="Times New Roman" w:hint="default"/>
        <w:b w:val="0"/>
        <w:i w:val="0"/>
        <w:sz w:val="24"/>
        <w:szCs w:val="24"/>
        <w:u w:val="single"/>
      </w:rPr>
    </w:lvl>
  </w:abstractNum>
  <w:abstractNum w:abstractNumId="22" w15:restartNumberingAfterBreak="0">
    <w:nsid w:val="3F705E42"/>
    <w:multiLevelType w:val="singleLevel"/>
    <w:tmpl w:val="992A4F28"/>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7C94000"/>
    <w:multiLevelType w:val="hybridMultilevel"/>
    <w:tmpl w:val="8ED04010"/>
    <w:lvl w:ilvl="0" w:tplc="6AFA47A2">
      <w:start w:val="5"/>
      <w:numFmt w:val="bullet"/>
      <w:lvlText w:val="-"/>
      <w:lvlJc w:val="left"/>
      <w:pPr>
        <w:tabs>
          <w:tab w:val="num" w:pos="720"/>
        </w:tabs>
        <w:ind w:left="720" w:hanging="360"/>
      </w:pPr>
      <w:rPr>
        <w:rFonts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C1F0FF3"/>
    <w:multiLevelType w:val="hybridMultilevel"/>
    <w:tmpl w:val="2BDC1F62"/>
    <w:lvl w:ilvl="0" w:tplc="8AA2FDA4">
      <w:start w:val="2"/>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5" w15:restartNumberingAfterBreak="0">
    <w:nsid w:val="502B53D8"/>
    <w:multiLevelType w:val="hybridMultilevel"/>
    <w:tmpl w:val="E3A2718A"/>
    <w:lvl w:ilvl="0" w:tplc="78827A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B1AD3"/>
    <w:multiLevelType w:val="singleLevel"/>
    <w:tmpl w:val="8800D9B4"/>
    <w:lvl w:ilvl="0">
      <w:start w:val="2"/>
      <w:numFmt w:val="bullet"/>
      <w:lvlText w:val="-"/>
      <w:lvlJc w:val="left"/>
      <w:pPr>
        <w:tabs>
          <w:tab w:val="num" w:pos="927"/>
        </w:tabs>
        <w:ind w:left="927" w:hanging="360"/>
      </w:pPr>
      <w:rPr>
        <w:rFonts w:ascii="Times New Roman" w:hAnsi="Times New Roman" w:cs="Times New Roman" w:hint="default"/>
      </w:rPr>
    </w:lvl>
  </w:abstractNum>
  <w:abstractNum w:abstractNumId="27" w15:restartNumberingAfterBreak="0">
    <w:nsid w:val="56902806"/>
    <w:multiLevelType w:val="hybridMultilevel"/>
    <w:tmpl w:val="341ED30A"/>
    <w:lvl w:ilvl="0" w:tplc="C27EF406">
      <w:start w:val="1"/>
      <w:numFmt w:val="decimal"/>
      <w:lvlText w:val="%1)"/>
      <w:lvlJc w:val="left"/>
      <w:pPr>
        <w:tabs>
          <w:tab w:val="num" w:pos="720"/>
        </w:tabs>
        <w:ind w:left="720" w:hanging="360"/>
      </w:pPr>
      <w:rPr>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8E042BE"/>
    <w:multiLevelType w:val="hybridMultilevel"/>
    <w:tmpl w:val="3724DE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22B5B"/>
    <w:multiLevelType w:val="hybridMultilevel"/>
    <w:tmpl w:val="FA84511C"/>
    <w:lvl w:ilvl="0" w:tplc="8A7AD618">
      <w:start w:val="2"/>
      <w:numFmt w:val="bullet"/>
      <w:lvlText w:val="-"/>
      <w:lvlJc w:val="left"/>
      <w:pPr>
        <w:ind w:left="1800" w:hanging="360"/>
      </w:pPr>
      <w:rPr>
        <w:rFonts w:ascii="Calibri" w:eastAsia="Times New Roman" w:hAnsi="Calibri" w:cs="Calibr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0" w15:restartNumberingAfterBreak="0">
    <w:nsid w:val="61DB5DF2"/>
    <w:multiLevelType w:val="hybridMultilevel"/>
    <w:tmpl w:val="6728E6A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3C84803"/>
    <w:multiLevelType w:val="hybridMultilevel"/>
    <w:tmpl w:val="31DC349A"/>
    <w:lvl w:ilvl="0" w:tplc="F874B54E">
      <w:start w:val="1"/>
      <w:numFmt w:val="upperRoman"/>
      <w:lvlText w:val="%1."/>
      <w:lvlJc w:val="left"/>
      <w:pPr>
        <w:tabs>
          <w:tab w:val="num" w:pos="1428"/>
        </w:tabs>
        <w:ind w:left="1428" w:hanging="720"/>
      </w:pPr>
      <w:rPr>
        <w:rFonts w:hint="default"/>
      </w:rPr>
    </w:lvl>
    <w:lvl w:ilvl="1" w:tplc="00190409">
      <w:start w:val="1"/>
      <w:numFmt w:val="lowerLetter"/>
      <w:lvlText w:val="%2."/>
      <w:lvlJc w:val="left"/>
      <w:pPr>
        <w:tabs>
          <w:tab w:val="num" w:pos="1788"/>
        </w:tabs>
        <w:ind w:left="1788" w:hanging="360"/>
      </w:pPr>
    </w:lvl>
    <w:lvl w:ilvl="2" w:tplc="001B0409">
      <w:start w:val="1"/>
      <w:numFmt w:val="lowerRoman"/>
      <w:lvlText w:val="%3."/>
      <w:lvlJc w:val="right"/>
      <w:pPr>
        <w:tabs>
          <w:tab w:val="num" w:pos="2508"/>
        </w:tabs>
        <w:ind w:left="2508" w:hanging="180"/>
      </w:pPr>
    </w:lvl>
    <w:lvl w:ilvl="3" w:tplc="000F0409">
      <w:start w:val="1"/>
      <w:numFmt w:val="decimal"/>
      <w:lvlText w:val="%4."/>
      <w:lvlJc w:val="left"/>
      <w:pPr>
        <w:tabs>
          <w:tab w:val="num" w:pos="3228"/>
        </w:tabs>
        <w:ind w:left="3228" w:hanging="360"/>
      </w:pPr>
    </w:lvl>
    <w:lvl w:ilvl="4" w:tplc="00190409">
      <w:start w:val="1"/>
      <w:numFmt w:val="lowerLetter"/>
      <w:lvlText w:val="%5."/>
      <w:lvlJc w:val="left"/>
      <w:pPr>
        <w:tabs>
          <w:tab w:val="num" w:pos="3948"/>
        </w:tabs>
        <w:ind w:left="3948" w:hanging="360"/>
      </w:pPr>
    </w:lvl>
    <w:lvl w:ilvl="5" w:tplc="001B0409">
      <w:start w:val="1"/>
      <w:numFmt w:val="lowerRoman"/>
      <w:lvlText w:val="%6."/>
      <w:lvlJc w:val="right"/>
      <w:pPr>
        <w:tabs>
          <w:tab w:val="num" w:pos="4668"/>
        </w:tabs>
        <w:ind w:left="4668" w:hanging="180"/>
      </w:pPr>
    </w:lvl>
    <w:lvl w:ilvl="6" w:tplc="000F0409">
      <w:start w:val="1"/>
      <w:numFmt w:val="decimal"/>
      <w:lvlText w:val="%7."/>
      <w:lvlJc w:val="left"/>
      <w:pPr>
        <w:tabs>
          <w:tab w:val="num" w:pos="5388"/>
        </w:tabs>
        <w:ind w:left="5388" w:hanging="360"/>
      </w:pPr>
    </w:lvl>
    <w:lvl w:ilvl="7" w:tplc="00190409">
      <w:start w:val="1"/>
      <w:numFmt w:val="lowerLetter"/>
      <w:lvlText w:val="%8."/>
      <w:lvlJc w:val="left"/>
      <w:pPr>
        <w:tabs>
          <w:tab w:val="num" w:pos="6108"/>
        </w:tabs>
        <w:ind w:left="6108" w:hanging="360"/>
      </w:pPr>
    </w:lvl>
    <w:lvl w:ilvl="8" w:tplc="001B0409">
      <w:start w:val="1"/>
      <w:numFmt w:val="lowerRoman"/>
      <w:lvlText w:val="%9."/>
      <w:lvlJc w:val="right"/>
      <w:pPr>
        <w:tabs>
          <w:tab w:val="num" w:pos="6828"/>
        </w:tabs>
        <w:ind w:left="6828" w:hanging="180"/>
      </w:pPr>
    </w:lvl>
  </w:abstractNum>
  <w:abstractNum w:abstractNumId="32" w15:restartNumberingAfterBreak="0">
    <w:nsid w:val="6775495F"/>
    <w:multiLevelType w:val="hybridMultilevel"/>
    <w:tmpl w:val="775A56A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B3A5FCD"/>
    <w:multiLevelType w:val="hybridMultilevel"/>
    <w:tmpl w:val="FBBAB592"/>
    <w:lvl w:ilvl="0" w:tplc="78827A0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075FF"/>
    <w:multiLevelType w:val="hybridMultilevel"/>
    <w:tmpl w:val="D1B0F30E"/>
    <w:lvl w:ilvl="0" w:tplc="5C3CF3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3377B2"/>
    <w:multiLevelType w:val="hybridMultilevel"/>
    <w:tmpl w:val="94340AE2"/>
    <w:lvl w:ilvl="0" w:tplc="B9E2C73A">
      <w:numFmt w:val="bullet"/>
      <w:lvlText w:val="-"/>
      <w:lvlJc w:val="left"/>
      <w:pPr>
        <w:tabs>
          <w:tab w:val="num" w:pos="885"/>
        </w:tabs>
        <w:ind w:left="885" w:hanging="360"/>
      </w:pPr>
      <w:rPr>
        <w:rFonts w:hint="default"/>
      </w:rPr>
    </w:lvl>
    <w:lvl w:ilvl="1" w:tplc="00030409">
      <w:start w:val="1"/>
      <w:numFmt w:val="bullet"/>
      <w:lvlText w:val="o"/>
      <w:lvlJc w:val="left"/>
      <w:pPr>
        <w:tabs>
          <w:tab w:val="num" w:pos="1605"/>
        </w:tabs>
        <w:ind w:left="1605" w:hanging="360"/>
      </w:pPr>
      <w:rPr>
        <w:rFonts w:ascii="Courier New" w:hAnsi="Courier New" w:cs="Courier New" w:hint="default"/>
      </w:rPr>
    </w:lvl>
    <w:lvl w:ilvl="2" w:tplc="00050409">
      <w:start w:val="1"/>
      <w:numFmt w:val="bullet"/>
      <w:lvlText w:val=""/>
      <w:lvlJc w:val="left"/>
      <w:pPr>
        <w:tabs>
          <w:tab w:val="num" w:pos="2325"/>
        </w:tabs>
        <w:ind w:left="2325" w:hanging="360"/>
      </w:pPr>
      <w:rPr>
        <w:rFonts w:ascii="Wingdings" w:hAnsi="Wingdings" w:cs="Times New Roman" w:hint="default"/>
      </w:rPr>
    </w:lvl>
    <w:lvl w:ilvl="3" w:tplc="00010409">
      <w:start w:val="1"/>
      <w:numFmt w:val="bullet"/>
      <w:lvlText w:val=""/>
      <w:lvlJc w:val="left"/>
      <w:pPr>
        <w:tabs>
          <w:tab w:val="num" w:pos="3045"/>
        </w:tabs>
        <w:ind w:left="3045" w:hanging="360"/>
      </w:pPr>
      <w:rPr>
        <w:rFonts w:ascii="Symbol" w:eastAsia="Times New Roman" w:hAnsi="Symbol" w:hint="default"/>
      </w:rPr>
    </w:lvl>
    <w:lvl w:ilvl="4" w:tplc="00030409">
      <w:start w:val="1"/>
      <w:numFmt w:val="bullet"/>
      <w:lvlText w:val="o"/>
      <w:lvlJc w:val="left"/>
      <w:pPr>
        <w:tabs>
          <w:tab w:val="num" w:pos="3765"/>
        </w:tabs>
        <w:ind w:left="3765" w:hanging="360"/>
      </w:pPr>
      <w:rPr>
        <w:rFonts w:ascii="Courier New" w:hAnsi="Courier New" w:cs="Courier New" w:hint="default"/>
      </w:rPr>
    </w:lvl>
    <w:lvl w:ilvl="5" w:tplc="00050409">
      <w:start w:val="1"/>
      <w:numFmt w:val="bullet"/>
      <w:lvlText w:val=""/>
      <w:lvlJc w:val="left"/>
      <w:pPr>
        <w:tabs>
          <w:tab w:val="num" w:pos="4485"/>
        </w:tabs>
        <w:ind w:left="4485" w:hanging="360"/>
      </w:pPr>
      <w:rPr>
        <w:rFonts w:ascii="Wingdings" w:hAnsi="Wingdings" w:cs="Times New Roman" w:hint="default"/>
      </w:rPr>
    </w:lvl>
    <w:lvl w:ilvl="6" w:tplc="00010409">
      <w:start w:val="1"/>
      <w:numFmt w:val="bullet"/>
      <w:lvlText w:val=""/>
      <w:lvlJc w:val="left"/>
      <w:pPr>
        <w:tabs>
          <w:tab w:val="num" w:pos="5205"/>
        </w:tabs>
        <w:ind w:left="5205" w:hanging="360"/>
      </w:pPr>
      <w:rPr>
        <w:rFonts w:ascii="Symbol" w:eastAsia="Times New Roman" w:hAnsi="Symbol" w:hint="default"/>
      </w:rPr>
    </w:lvl>
    <w:lvl w:ilvl="7" w:tplc="00030409">
      <w:start w:val="1"/>
      <w:numFmt w:val="bullet"/>
      <w:lvlText w:val="o"/>
      <w:lvlJc w:val="left"/>
      <w:pPr>
        <w:tabs>
          <w:tab w:val="num" w:pos="5925"/>
        </w:tabs>
        <w:ind w:left="5925" w:hanging="360"/>
      </w:pPr>
      <w:rPr>
        <w:rFonts w:ascii="Courier New" w:hAnsi="Courier New" w:cs="Courier New" w:hint="default"/>
      </w:rPr>
    </w:lvl>
    <w:lvl w:ilvl="8" w:tplc="00050409">
      <w:start w:val="1"/>
      <w:numFmt w:val="bullet"/>
      <w:lvlText w:val=""/>
      <w:lvlJc w:val="left"/>
      <w:pPr>
        <w:tabs>
          <w:tab w:val="num" w:pos="6645"/>
        </w:tabs>
        <w:ind w:left="6645" w:hanging="360"/>
      </w:pPr>
      <w:rPr>
        <w:rFonts w:ascii="Wingdings" w:hAnsi="Wingdings" w:cs="Times New Roman" w:hint="default"/>
      </w:rPr>
    </w:lvl>
  </w:abstractNum>
  <w:abstractNum w:abstractNumId="36" w15:restartNumberingAfterBreak="0">
    <w:nsid w:val="7EAC6848"/>
    <w:multiLevelType w:val="hybridMultilevel"/>
    <w:tmpl w:val="1826AFEC"/>
    <w:lvl w:ilvl="0" w:tplc="2D529F5C">
      <w:start w:val="19"/>
      <w:numFmt w:val="bullet"/>
      <w:lvlText w:val="-"/>
      <w:lvlJc w:val="left"/>
      <w:pPr>
        <w:tabs>
          <w:tab w:val="num" w:pos="720"/>
        </w:tabs>
        <w:ind w:left="720" w:hanging="360"/>
      </w:pPr>
      <w:rPr>
        <w:rFonts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
  </w:num>
  <w:num w:numId="4">
    <w:abstractNumId w:val="0"/>
  </w:num>
  <w:num w:numId="5">
    <w:abstractNumId w:val="21"/>
  </w:num>
  <w:num w:numId="6">
    <w:abstractNumId w:val="1"/>
  </w:num>
  <w:num w:numId="7">
    <w:abstractNumId w:val="0"/>
  </w:num>
  <w:num w:numId="8">
    <w:abstractNumId w:val="19"/>
  </w:num>
  <w:num w:numId="9">
    <w:abstractNumId w:val="23"/>
  </w:num>
  <w:num w:numId="10">
    <w:abstractNumId w:val="13"/>
  </w:num>
  <w:num w:numId="11">
    <w:abstractNumId w:val="36"/>
  </w:num>
  <w:num w:numId="12">
    <w:abstractNumId w:val="31"/>
  </w:num>
  <w:num w:numId="13">
    <w:abstractNumId w:val="26"/>
  </w:num>
  <w:num w:numId="14">
    <w:abstractNumId w:val="9"/>
  </w:num>
  <w:num w:numId="15">
    <w:abstractNumId w:val="15"/>
  </w:num>
  <w:num w:numId="16">
    <w:abstractNumId w:val="17"/>
  </w:num>
  <w:num w:numId="17">
    <w:abstractNumId w:val="35"/>
  </w:num>
  <w:num w:numId="18">
    <w:abstractNumId w:val="14"/>
  </w:num>
  <w:num w:numId="19">
    <w:abstractNumId w:val="18"/>
  </w:num>
  <w:num w:numId="20">
    <w:abstractNumId w:val="6"/>
  </w:num>
  <w:num w:numId="21">
    <w:abstractNumId w:val="33"/>
  </w:num>
  <w:num w:numId="22">
    <w:abstractNumId w:val="20"/>
  </w:num>
  <w:num w:numId="23">
    <w:abstractNumId w:val="16"/>
  </w:num>
  <w:num w:numId="24">
    <w:abstractNumId w:val="5"/>
  </w:num>
  <w:num w:numId="25">
    <w:abstractNumId w:val="20"/>
  </w:num>
  <w:num w:numId="26">
    <w:abstractNumId w:val="3"/>
  </w:num>
  <w:num w:numId="27">
    <w:abstractNumId w:val="34"/>
  </w:num>
  <w:num w:numId="28">
    <w:abstractNumId w:val="32"/>
  </w:num>
  <w:num w:numId="29">
    <w:abstractNumId w:val="25"/>
  </w:num>
  <w:num w:numId="30">
    <w:abstractNumId w:val="10"/>
  </w:num>
  <w:num w:numId="31">
    <w:abstractNumId w:val="11"/>
  </w:num>
  <w:num w:numId="32">
    <w:abstractNumId w:val="22"/>
  </w:num>
  <w:num w:numId="33">
    <w:abstractNumId w:val="22"/>
  </w:num>
  <w:num w:numId="34">
    <w:abstractNumId w:val="7"/>
  </w:num>
  <w:num w:numId="35">
    <w:abstractNumId w:val="12"/>
  </w:num>
  <w:num w:numId="36">
    <w:abstractNumId w:val="28"/>
  </w:num>
  <w:num w:numId="37">
    <w:abstractNumId w:val="27"/>
  </w:num>
  <w:num w:numId="38">
    <w:abstractNumId w:val="2"/>
  </w:num>
  <w:num w:numId="39">
    <w:abstractNumId w:val="2"/>
  </w:num>
  <w:num w:numId="40">
    <w:abstractNumId w:val="24"/>
  </w:num>
  <w:num w:numId="41">
    <w:abstractNumId w:val="29"/>
  </w:num>
  <w:num w:numId="42">
    <w:abstractNumId w:val="4"/>
  </w:num>
  <w:num w:numId="43">
    <w:abstractNumId w:val="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CE"/>
    <w:rsid w:val="000033B9"/>
    <w:rsid w:val="00023EA6"/>
    <w:rsid w:val="0003100E"/>
    <w:rsid w:val="00037112"/>
    <w:rsid w:val="00041849"/>
    <w:rsid w:val="000628FB"/>
    <w:rsid w:val="000775E6"/>
    <w:rsid w:val="00090580"/>
    <w:rsid w:val="00093180"/>
    <w:rsid w:val="00096372"/>
    <w:rsid w:val="000A3FF5"/>
    <w:rsid w:val="000A47D9"/>
    <w:rsid w:val="000A679A"/>
    <w:rsid w:val="000B4A0C"/>
    <w:rsid w:val="000C1E4D"/>
    <w:rsid w:val="000C6D8E"/>
    <w:rsid w:val="000D17C7"/>
    <w:rsid w:val="000D51FC"/>
    <w:rsid w:val="000E3881"/>
    <w:rsid w:val="001019BC"/>
    <w:rsid w:val="001065DC"/>
    <w:rsid w:val="00124487"/>
    <w:rsid w:val="0013155D"/>
    <w:rsid w:val="00131A11"/>
    <w:rsid w:val="0013430E"/>
    <w:rsid w:val="00134907"/>
    <w:rsid w:val="00155CBE"/>
    <w:rsid w:val="001655D1"/>
    <w:rsid w:val="00171AC3"/>
    <w:rsid w:val="00183489"/>
    <w:rsid w:val="001944E5"/>
    <w:rsid w:val="001B6037"/>
    <w:rsid w:val="001E1412"/>
    <w:rsid w:val="002001B4"/>
    <w:rsid w:val="002234A9"/>
    <w:rsid w:val="002448B8"/>
    <w:rsid w:val="002463E7"/>
    <w:rsid w:val="00254B12"/>
    <w:rsid w:val="00254D33"/>
    <w:rsid w:val="00287544"/>
    <w:rsid w:val="002C2D74"/>
    <w:rsid w:val="0031226C"/>
    <w:rsid w:val="003158A6"/>
    <w:rsid w:val="003242E3"/>
    <w:rsid w:val="003260FC"/>
    <w:rsid w:val="003271DA"/>
    <w:rsid w:val="00327774"/>
    <w:rsid w:val="00334DE8"/>
    <w:rsid w:val="003445C3"/>
    <w:rsid w:val="00354DBF"/>
    <w:rsid w:val="00355EB2"/>
    <w:rsid w:val="00381431"/>
    <w:rsid w:val="003928F3"/>
    <w:rsid w:val="003C4226"/>
    <w:rsid w:val="003C518E"/>
    <w:rsid w:val="003C6A6E"/>
    <w:rsid w:val="003D04B4"/>
    <w:rsid w:val="003E7F70"/>
    <w:rsid w:val="003F49EC"/>
    <w:rsid w:val="00400C90"/>
    <w:rsid w:val="004046D6"/>
    <w:rsid w:val="0040500B"/>
    <w:rsid w:val="00406AD1"/>
    <w:rsid w:val="0042542D"/>
    <w:rsid w:val="0044364F"/>
    <w:rsid w:val="0045215E"/>
    <w:rsid w:val="0045430D"/>
    <w:rsid w:val="00486FB1"/>
    <w:rsid w:val="004A062A"/>
    <w:rsid w:val="004B28DE"/>
    <w:rsid w:val="004B7804"/>
    <w:rsid w:val="004F3F2D"/>
    <w:rsid w:val="004F4EFD"/>
    <w:rsid w:val="004F6D4D"/>
    <w:rsid w:val="00504913"/>
    <w:rsid w:val="00510BB5"/>
    <w:rsid w:val="005224BC"/>
    <w:rsid w:val="00523195"/>
    <w:rsid w:val="005312A3"/>
    <w:rsid w:val="00541374"/>
    <w:rsid w:val="005423FC"/>
    <w:rsid w:val="005433C2"/>
    <w:rsid w:val="0054644F"/>
    <w:rsid w:val="005469AF"/>
    <w:rsid w:val="005479A4"/>
    <w:rsid w:val="00582C17"/>
    <w:rsid w:val="005916E9"/>
    <w:rsid w:val="00597FC9"/>
    <w:rsid w:val="005A791C"/>
    <w:rsid w:val="005B2441"/>
    <w:rsid w:val="005B390B"/>
    <w:rsid w:val="005C2B0B"/>
    <w:rsid w:val="005C6E66"/>
    <w:rsid w:val="005E53EF"/>
    <w:rsid w:val="005E6C35"/>
    <w:rsid w:val="005F1094"/>
    <w:rsid w:val="005F2504"/>
    <w:rsid w:val="005F7C41"/>
    <w:rsid w:val="006019C0"/>
    <w:rsid w:val="00602812"/>
    <w:rsid w:val="00610F32"/>
    <w:rsid w:val="00627147"/>
    <w:rsid w:val="00644ED3"/>
    <w:rsid w:val="00655999"/>
    <w:rsid w:val="0067214A"/>
    <w:rsid w:val="006723C9"/>
    <w:rsid w:val="00681CFD"/>
    <w:rsid w:val="00693FAF"/>
    <w:rsid w:val="00696B63"/>
    <w:rsid w:val="006A50F8"/>
    <w:rsid w:val="006B309A"/>
    <w:rsid w:val="006B7891"/>
    <w:rsid w:val="006C3491"/>
    <w:rsid w:val="006C37B9"/>
    <w:rsid w:val="006E6FB9"/>
    <w:rsid w:val="0070276F"/>
    <w:rsid w:val="007033DC"/>
    <w:rsid w:val="00721A14"/>
    <w:rsid w:val="0077166F"/>
    <w:rsid w:val="007A0C85"/>
    <w:rsid w:val="007B0C66"/>
    <w:rsid w:val="007C3956"/>
    <w:rsid w:val="007D07FF"/>
    <w:rsid w:val="007D389A"/>
    <w:rsid w:val="007E49F0"/>
    <w:rsid w:val="007F413A"/>
    <w:rsid w:val="007F41ED"/>
    <w:rsid w:val="008024FB"/>
    <w:rsid w:val="00806A9C"/>
    <w:rsid w:val="00821B6C"/>
    <w:rsid w:val="0083647D"/>
    <w:rsid w:val="008365E5"/>
    <w:rsid w:val="00836B35"/>
    <w:rsid w:val="008432DF"/>
    <w:rsid w:val="00855938"/>
    <w:rsid w:val="00860E97"/>
    <w:rsid w:val="008728BB"/>
    <w:rsid w:val="008752F3"/>
    <w:rsid w:val="00882A77"/>
    <w:rsid w:val="00885996"/>
    <w:rsid w:val="008A3F69"/>
    <w:rsid w:val="008A52BF"/>
    <w:rsid w:val="008B5D07"/>
    <w:rsid w:val="008C1BF9"/>
    <w:rsid w:val="008D64FA"/>
    <w:rsid w:val="008F45CC"/>
    <w:rsid w:val="008F5B93"/>
    <w:rsid w:val="0090349C"/>
    <w:rsid w:val="00911F92"/>
    <w:rsid w:val="00946E84"/>
    <w:rsid w:val="00950B6B"/>
    <w:rsid w:val="00953CCE"/>
    <w:rsid w:val="00960E64"/>
    <w:rsid w:val="009707EB"/>
    <w:rsid w:val="00970E05"/>
    <w:rsid w:val="00996822"/>
    <w:rsid w:val="009A3848"/>
    <w:rsid w:val="009A70B8"/>
    <w:rsid w:val="009C1F62"/>
    <w:rsid w:val="009C643C"/>
    <w:rsid w:val="009D01E3"/>
    <w:rsid w:val="009D21D9"/>
    <w:rsid w:val="009D2CC2"/>
    <w:rsid w:val="009D3D13"/>
    <w:rsid w:val="009E0E7B"/>
    <w:rsid w:val="00A030F7"/>
    <w:rsid w:val="00A15DE1"/>
    <w:rsid w:val="00A22AE3"/>
    <w:rsid w:val="00A23412"/>
    <w:rsid w:val="00A24E8F"/>
    <w:rsid w:val="00A331A1"/>
    <w:rsid w:val="00A36186"/>
    <w:rsid w:val="00A408EE"/>
    <w:rsid w:val="00A51273"/>
    <w:rsid w:val="00A62C5E"/>
    <w:rsid w:val="00A65D84"/>
    <w:rsid w:val="00A67467"/>
    <w:rsid w:val="00A71BC5"/>
    <w:rsid w:val="00A76917"/>
    <w:rsid w:val="00A832F0"/>
    <w:rsid w:val="00A843B3"/>
    <w:rsid w:val="00A84D28"/>
    <w:rsid w:val="00A84DBA"/>
    <w:rsid w:val="00A85B3A"/>
    <w:rsid w:val="00A93A04"/>
    <w:rsid w:val="00A96A18"/>
    <w:rsid w:val="00A96B24"/>
    <w:rsid w:val="00AC4BCF"/>
    <w:rsid w:val="00AC6F0F"/>
    <w:rsid w:val="00AE0945"/>
    <w:rsid w:val="00AE4480"/>
    <w:rsid w:val="00AF025F"/>
    <w:rsid w:val="00AF2C91"/>
    <w:rsid w:val="00AF3E36"/>
    <w:rsid w:val="00B0197E"/>
    <w:rsid w:val="00B07283"/>
    <w:rsid w:val="00B15FA4"/>
    <w:rsid w:val="00B3293A"/>
    <w:rsid w:val="00B36C9A"/>
    <w:rsid w:val="00B36DA5"/>
    <w:rsid w:val="00B4138E"/>
    <w:rsid w:val="00B41B00"/>
    <w:rsid w:val="00B463B4"/>
    <w:rsid w:val="00B5016D"/>
    <w:rsid w:val="00B622F6"/>
    <w:rsid w:val="00B63A06"/>
    <w:rsid w:val="00B67CEC"/>
    <w:rsid w:val="00B96377"/>
    <w:rsid w:val="00BA07F8"/>
    <w:rsid w:val="00BA2A05"/>
    <w:rsid w:val="00BB08B6"/>
    <w:rsid w:val="00BB1CCA"/>
    <w:rsid w:val="00BD3F7A"/>
    <w:rsid w:val="00BF5083"/>
    <w:rsid w:val="00BF5135"/>
    <w:rsid w:val="00BF56FF"/>
    <w:rsid w:val="00C0427B"/>
    <w:rsid w:val="00C1431A"/>
    <w:rsid w:val="00C200AE"/>
    <w:rsid w:val="00C2582E"/>
    <w:rsid w:val="00C41F78"/>
    <w:rsid w:val="00C443A1"/>
    <w:rsid w:val="00C44959"/>
    <w:rsid w:val="00C473F6"/>
    <w:rsid w:val="00C514BE"/>
    <w:rsid w:val="00C52B36"/>
    <w:rsid w:val="00C62006"/>
    <w:rsid w:val="00C84F64"/>
    <w:rsid w:val="00C965C3"/>
    <w:rsid w:val="00CA02E4"/>
    <w:rsid w:val="00CA065D"/>
    <w:rsid w:val="00CA2676"/>
    <w:rsid w:val="00CA494F"/>
    <w:rsid w:val="00CB3DDC"/>
    <w:rsid w:val="00CF548F"/>
    <w:rsid w:val="00D013F8"/>
    <w:rsid w:val="00D035B1"/>
    <w:rsid w:val="00D1489F"/>
    <w:rsid w:val="00D27237"/>
    <w:rsid w:val="00D33633"/>
    <w:rsid w:val="00D4573B"/>
    <w:rsid w:val="00D518D9"/>
    <w:rsid w:val="00D5520E"/>
    <w:rsid w:val="00D65F7E"/>
    <w:rsid w:val="00D71CFF"/>
    <w:rsid w:val="00D759A0"/>
    <w:rsid w:val="00D764A4"/>
    <w:rsid w:val="00D8092C"/>
    <w:rsid w:val="00D810F7"/>
    <w:rsid w:val="00DB049D"/>
    <w:rsid w:val="00DC45EF"/>
    <w:rsid w:val="00DD0B7B"/>
    <w:rsid w:val="00DF25F4"/>
    <w:rsid w:val="00DF3F36"/>
    <w:rsid w:val="00DF5CEF"/>
    <w:rsid w:val="00E0138E"/>
    <w:rsid w:val="00E214D5"/>
    <w:rsid w:val="00E3211D"/>
    <w:rsid w:val="00E33B7C"/>
    <w:rsid w:val="00E4239F"/>
    <w:rsid w:val="00E53231"/>
    <w:rsid w:val="00E657F3"/>
    <w:rsid w:val="00E712FE"/>
    <w:rsid w:val="00E9201B"/>
    <w:rsid w:val="00EB4154"/>
    <w:rsid w:val="00EC4D68"/>
    <w:rsid w:val="00ED7D1E"/>
    <w:rsid w:val="00EE6E7E"/>
    <w:rsid w:val="00EE6FDA"/>
    <w:rsid w:val="00EF42B7"/>
    <w:rsid w:val="00F014BA"/>
    <w:rsid w:val="00F05A2C"/>
    <w:rsid w:val="00F06A93"/>
    <w:rsid w:val="00F16203"/>
    <w:rsid w:val="00F27E70"/>
    <w:rsid w:val="00F31FCE"/>
    <w:rsid w:val="00F51AC9"/>
    <w:rsid w:val="00F52888"/>
    <w:rsid w:val="00F57207"/>
    <w:rsid w:val="00F81A70"/>
    <w:rsid w:val="00F82287"/>
    <w:rsid w:val="00F9229E"/>
    <w:rsid w:val="00F93435"/>
    <w:rsid w:val="00F96079"/>
    <w:rsid w:val="00FA2D5F"/>
    <w:rsid w:val="00FB309F"/>
    <w:rsid w:val="00FB3B72"/>
    <w:rsid w:val="00FC4DEA"/>
    <w:rsid w:val="00FC51F3"/>
    <w:rsid w:val="00FC7602"/>
    <w:rsid w:val="00FD6923"/>
    <w:rsid w:val="00FE7144"/>
    <w:rsid w:val="00FF2372"/>
    <w:rsid w:val="00FF73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BFFB9"/>
  <w15:chartTrackingRefBased/>
  <w15:docId w15:val="{9AA0DC8B-F91B-4017-9D93-50BD39DB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fr-FR" w:eastAsia="en-US"/>
    </w:rPr>
  </w:style>
  <w:style w:type="paragraph" w:styleId="Titre1">
    <w:name w:val="heading 1"/>
    <w:basedOn w:val="Normal"/>
    <w:next w:val="Normal"/>
    <w:qFormat/>
    <w:pPr>
      <w:keepNext/>
      <w:outlineLvl w:val="0"/>
    </w:pPr>
    <w:rPr>
      <w:b/>
      <w:bCs/>
      <w:sz w:val="24"/>
      <w:szCs w:val="24"/>
      <w:u w:val="single"/>
    </w:rPr>
  </w:style>
  <w:style w:type="paragraph" w:styleId="Titre2">
    <w:name w:val="heading 2"/>
    <w:basedOn w:val="Normal"/>
    <w:next w:val="Normal"/>
    <w:qFormat/>
    <w:pPr>
      <w:keepNext/>
      <w:outlineLvl w:val="1"/>
    </w:pPr>
    <w:rPr>
      <w:sz w:val="24"/>
      <w:szCs w:val="24"/>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numPr>
        <w:numId w:val="5"/>
      </w:numPr>
      <w:outlineLvl w:val="3"/>
    </w:pPr>
    <w:rPr>
      <w:b/>
      <w:bCs/>
      <w:u w:val="single"/>
    </w:rPr>
  </w:style>
  <w:style w:type="paragraph" w:styleId="Titre5">
    <w:name w:val="heading 5"/>
    <w:basedOn w:val="Normal"/>
    <w:next w:val="Normal"/>
    <w:qFormat/>
    <w:pPr>
      <w:keepNext/>
      <w:suppressAutoHyphens/>
      <w:jc w:val="both"/>
      <w:outlineLvl w:val="4"/>
    </w:pPr>
    <w:rPr>
      <w:b/>
      <w:bCs/>
      <w:spacing w:val="-2"/>
      <w:u w:val="single"/>
    </w:rPr>
  </w:style>
  <w:style w:type="paragraph" w:styleId="Titre6">
    <w:name w:val="heading 6"/>
    <w:basedOn w:val="Normal"/>
    <w:next w:val="Normal"/>
    <w:qFormat/>
    <w:pPr>
      <w:keepNext/>
      <w:outlineLvl w:val="5"/>
    </w:pPr>
    <w:rPr>
      <w:b/>
      <w:bCs/>
      <w:u w:val="single"/>
    </w:rPr>
  </w:style>
  <w:style w:type="paragraph" w:styleId="Titre7">
    <w:name w:val="heading 7"/>
    <w:basedOn w:val="Normal"/>
    <w:next w:val="Normal"/>
    <w:qFormat/>
    <w:pPr>
      <w:keepNext/>
      <w:jc w:val="center"/>
      <w:outlineLvl w:val="6"/>
    </w:pPr>
    <w:rPr>
      <w:b/>
      <w:bCs/>
    </w:rPr>
  </w:style>
  <w:style w:type="paragraph" w:styleId="Titre8">
    <w:name w:val="heading 8"/>
    <w:basedOn w:val="Normal"/>
    <w:next w:val="Normal"/>
    <w:qFormat/>
    <w:pPr>
      <w:keepNext/>
      <w:outlineLvl w:val="7"/>
    </w:pPr>
    <w:rPr>
      <w:u w:val="single"/>
      <w:lang w:val="en-GB"/>
    </w:rPr>
  </w:style>
  <w:style w:type="paragraph" w:styleId="Titre9">
    <w:name w:val="heading 9"/>
    <w:basedOn w:val="Normal"/>
    <w:next w:val="Normal"/>
    <w:qFormat/>
    <w:pPr>
      <w:keepNext/>
      <w:ind w:firstLine="708"/>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703"/>
        <w:tab w:val="right" w:pos="9406"/>
      </w:tabs>
    </w:pPr>
  </w:style>
  <w:style w:type="character" w:styleId="Numrodepage">
    <w:name w:val="page number"/>
    <w:basedOn w:val="Policepardfaut"/>
  </w:style>
  <w:style w:type="paragraph" w:styleId="Lgende">
    <w:name w:val="caption"/>
    <w:basedOn w:val="Normal"/>
    <w:next w:val="Normal"/>
    <w:qFormat/>
    <w:pPr>
      <w:widowControl w:val="0"/>
    </w:pPr>
    <w:rPr>
      <w:rFonts w:ascii="Courier New" w:hAnsi="Courier New" w:cs="Courier New"/>
      <w:sz w:val="24"/>
      <w:szCs w:val="24"/>
    </w:rPr>
  </w:style>
  <w:style w:type="paragraph" w:styleId="Corpsdetexte">
    <w:name w:val="Body Text"/>
    <w:basedOn w:val="Normal"/>
    <w:pPr>
      <w:jc w:val="both"/>
    </w:pPr>
  </w:style>
  <w:style w:type="paragraph" w:styleId="Pieddepage">
    <w:name w:val="footer"/>
    <w:basedOn w:val="Normal"/>
    <w:pPr>
      <w:tabs>
        <w:tab w:val="center" w:pos="4536"/>
        <w:tab w:val="right" w:pos="9072"/>
      </w:tabs>
    </w:pPr>
  </w:style>
  <w:style w:type="paragraph" w:styleId="Retraitcorpsdetexte">
    <w:name w:val="Body Text Indent"/>
    <w:basedOn w:val="Normal"/>
    <w:pPr>
      <w:ind w:firstLine="705"/>
      <w:jc w:val="both"/>
    </w:pPr>
  </w:style>
  <w:style w:type="paragraph" w:styleId="Listepuces">
    <w:name w:val="List Bullet"/>
    <w:basedOn w:val="Normal"/>
    <w:autoRedefine/>
    <w:pPr>
      <w:numPr>
        <w:numId w:val="4"/>
      </w:numPr>
      <w:ind w:left="360"/>
    </w:pPr>
  </w:style>
  <w:style w:type="paragraph" w:styleId="Retraitcorpsdetexte2">
    <w:name w:val="Body Text Indent 2"/>
    <w:basedOn w:val="Normal"/>
    <w:pPr>
      <w:ind w:left="705"/>
      <w:jc w:val="both"/>
    </w:p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paragraph" w:customStyle="1" w:styleId="Default">
    <w:name w:val="Default"/>
    <w:pPr>
      <w:autoSpaceDE w:val="0"/>
      <w:autoSpaceDN w:val="0"/>
      <w:adjustRightInd w:val="0"/>
    </w:pPr>
    <w:rPr>
      <w:rFonts w:ascii="TimesNewRoman" w:hAnsi="TimesNewRoman"/>
      <w:lang w:val="en-US" w:eastAsia="en-US"/>
    </w:rPr>
  </w:style>
  <w:style w:type="paragraph" w:customStyle="1" w:styleId="Letter">
    <w:name w:val="Letter"/>
    <w:basedOn w:val="Default"/>
    <w:next w:val="Default"/>
  </w:style>
  <w:style w:type="paragraph" w:customStyle="1" w:styleId="Voetnoottekst">
    <w:name w:val="Voetnoottekst"/>
    <w:basedOn w:val="Default"/>
    <w:next w:val="Default"/>
  </w:style>
  <w:style w:type="paragraph" w:customStyle="1" w:styleId="Plattetekst2">
    <w:name w:val="Platte tekst 2"/>
    <w:basedOn w:val="Default"/>
    <w:next w:val="Default"/>
  </w:style>
  <w:style w:type="character" w:styleId="Lienhypertexte">
    <w:name w:val="Hyperlink"/>
    <w:rPr>
      <w:color w:val="0000FF"/>
      <w:u w:val="single"/>
    </w:rPr>
  </w:style>
  <w:style w:type="paragraph" w:styleId="Corpsdetexte3">
    <w:name w:val="Body Text 3"/>
    <w:basedOn w:val="Normal"/>
    <w:pPr>
      <w:jc w:val="both"/>
    </w:pPr>
    <w:rPr>
      <w:color w:val="000000"/>
    </w:rPr>
  </w:style>
  <w:style w:type="paragraph" w:customStyle="1" w:styleId="Kop4">
    <w:name w:val="Kop 4"/>
    <w:basedOn w:val="Default"/>
    <w:next w:val="Default"/>
  </w:style>
  <w:style w:type="paragraph" w:customStyle="1" w:styleId="Standaard">
    <w:name w:val="Standaard"/>
    <w:basedOn w:val="Default"/>
    <w:next w:val="Default"/>
  </w:style>
  <w:style w:type="paragraph" w:customStyle="1" w:styleId="Titel">
    <w:name w:val="Titel"/>
    <w:basedOn w:val="Default"/>
    <w:next w:val="Default"/>
    <w:rPr>
      <w:rFonts w:ascii="TimesNewRoman,Bold" w:hAnsi="TimesNewRoman,Bold"/>
    </w:rPr>
  </w:style>
  <w:style w:type="paragraph" w:customStyle="1" w:styleId="Subtitel">
    <w:name w:val="Subtitel"/>
    <w:basedOn w:val="Default"/>
    <w:next w:val="Default"/>
    <w:rPr>
      <w:rFonts w:ascii="TimesNewRoman,Bold" w:hAnsi="TimesNewRoman,Bold"/>
    </w:rPr>
  </w:style>
  <w:style w:type="paragraph" w:customStyle="1" w:styleId="Kop1">
    <w:name w:val="Kop 1"/>
    <w:basedOn w:val="Default"/>
    <w:next w:val="Default"/>
    <w:rPr>
      <w:rFonts w:ascii="TimesNewRoman,Bold" w:hAnsi="TimesNewRoman,Bold"/>
    </w:rPr>
  </w:style>
  <w:style w:type="paragraph" w:customStyle="1" w:styleId="Kop2">
    <w:name w:val="Kop 2"/>
    <w:basedOn w:val="Default"/>
    <w:next w:val="Default"/>
    <w:rPr>
      <w:rFonts w:ascii="TimesNewRoman,Bold" w:hAnsi="TimesNewRoman,Bold"/>
    </w:rPr>
  </w:style>
  <w:style w:type="paragraph" w:styleId="Listepuces2">
    <w:name w:val="List Bullet 2"/>
    <w:basedOn w:val="Normal"/>
    <w:autoRedefine/>
    <w:pPr>
      <w:numPr>
        <w:numId w:val="3"/>
      </w:numPr>
      <w:tabs>
        <w:tab w:val="clear" w:pos="360"/>
        <w:tab w:val="num" w:pos="643"/>
      </w:tabs>
      <w:ind w:left="643"/>
    </w:pPr>
  </w:style>
  <w:style w:type="paragraph" w:styleId="Textedebulles">
    <w:name w:val="Balloon Text"/>
    <w:basedOn w:val="Normal"/>
    <w:rPr>
      <w:rFonts w:ascii="Tahoma" w:hAnsi="Tahoma" w:cs="Tahoma"/>
      <w:sz w:val="16"/>
      <w:szCs w:val="16"/>
    </w:rPr>
  </w:style>
  <w:style w:type="paragraph" w:styleId="Retraitcorpsdetexte3">
    <w:name w:val="Body Text Indent 3"/>
    <w:basedOn w:val="Normal"/>
    <w:pPr>
      <w:ind w:firstLine="567"/>
      <w:jc w:val="both"/>
    </w:pPr>
  </w:style>
  <w:style w:type="paragraph" w:styleId="Corpsdetexte2">
    <w:name w:val="Body Text 2"/>
    <w:basedOn w:val="Normal"/>
    <w:rPr>
      <w:b/>
      <w:bCs/>
      <w:szCs w:val="24"/>
      <w:u w:val="single"/>
    </w:rPr>
  </w:style>
  <w:style w:type="character" w:styleId="Lienhypertextesuivivisit">
    <w:name w:val="FollowedHyperlink"/>
    <w:rPr>
      <w:color w:val="800080"/>
      <w:u w:val="single"/>
    </w:rPr>
  </w:style>
  <w:style w:type="paragraph" w:styleId="Normalcentr">
    <w:name w:val="Block Text"/>
    <w:basedOn w:val="Normal"/>
    <w:pPr>
      <w:ind w:left="180" w:right="-108"/>
    </w:pPr>
    <w:rPr>
      <w:rFonts w:ascii="Times New Roman" w:hAnsi="Times New Roman"/>
      <w:sz w:val="24"/>
      <w:szCs w:val="24"/>
    </w:rPr>
  </w:style>
  <w:style w:type="paragraph" w:styleId="Liste">
    <w:name w:val="List"/>
    <w:basedOn w:val="Corpsdetexte"/>
    <w:pPr>
      <w:suppressAutoHyphens/>
    </w:pPr>
    <w:rPr>
      <w:bCs/>
      <w:lang w:eastAsia="ar-SA"/>
    </w:rPr>
  </w:style>
  <w:style w:type="paragraph" w:styleId="Commentaire">
    <w:name w:val="annotation text"/>
    <w:basedOn w:val="Normal"/>
    <w:semiHidden/>
    <w:rPr>
      <w:rFonts w:ascii="Times New Roman" w:hAnsi="Times New Roman"/>
      <w:lang w:eastAsia="fr-FR"/>
    </w:rPr>
  </w:style>
  <w:style w:type="paragraph" w:styleId="Paragraphedeliste">
    <w:name w:val="List Paragraph"/>
    <w:basedOn w:val="Normal"/>
    <w:uiPriority w:val="34"/>
    <w:qFormat/>
    <w:rsid w:val="00A76917"/>
    <w:pPr>
      <w:ind w:left="720"/>
    </w:pPr>
  </w:style>
  <w:style w:type="paragraph" w:styleId="Sous-titre">
    <w:name w:val="Subtitle"/>
    <w:basedOn w:val="Normal"/>
    <w:link w:val="Sous-titreCar"/>
    <w:qFormat/>
    <w:rsid w:val="00541374"/>
    <w:pPr>
      <w:jc w:val="center"/>
    </w:pPr>
    <w:rPr>
      <w:szCs w:val="24"/>
      <w:u w:val="single"/>
      <w:lang w:val="fr-BE"/>
    </w:rPr>
  </w:style>
  <w:style w:type="character" w:customStyle="1" w:styleId="Sous-titreCar">
    <w:name w:val="Sous-titre Car"/>
    <w:link w:val="Sous-titre"/>
    <w:rsid w:val="00541374"/>
    <w:rPr>
      <w:rFonts w:ascii="Verdana" w:hAnsi="Verdana"/>
      <w:szCs w:val="24"/>
      <w:u w:val="single"/>
      <w:lang w:eastAsia="en-US"/>
    </w:rPr>
  </w:style>
  <w:style w:type="character" w:customStyle="1" w:styleId="En-tteCar">
    <w:name w:val="En-tête Car"/>
    <w:link w:val="En-tte"/>
    <w:uiPriority w:val="99"/>
    <w:rsid w:val="004046D6"/>
    <w:rPr>
      <w:rFonts w:ascii="Verdana" w:hAnsi="Verdana"/>
      <w:lang w:val="fr-FR" w:eastAsia="en-US"/>
    </w:rPr>
  </w:style>
  <w:style w:type="character" w:customStyle="1" w:styleId="NotedebasdepageCar">
    <w:name w:val="Note de bas de page Car"/>
    <w:link w:val="Notedebasdepage"/>
    <w:semiHidden/>
    <w:rsid w:val="00C965C3"/>
    <w:rPr>
      <w:rFonts w:ascii="Verdana" w:hAnsi="Verdana"/>
      <w:lang w:val="fr-FR" w:eastAsia="en-US"/>
    </w:rPr>
  </w:style>
  <w:style w:type="table" w:styleId="Grilledutableau">
    <w:name w:val="Table Grid"/>
    <w:basedOn w:val="TableauNormal"/>
    <w:rsid w:val="00EE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8638">
      <w:bodyDiv w:val="1"/>
      <w:marLeft w:val="0"/>
      <w:marRight w:val="0"/>
      <w:marTop w:val="0"/>
      <w:marBottom w:val="0"/>
      <w:divBdr>
        <w:top w:val="none" w:sz="0" w:space="0" w:color="auto"/>
        <w:left w:val="none" w:sz="0" w:space="0" w:color="auto"/>
        <w:bottom w:val="none" w:sz="0" w:space="0" w:color="auto"/>
        <w:right w:val="none" w:sz="0" w:space="0" w:color="auto"/>
      </w:divBdr>
    </w:div>
    <w:div w:id="746194894">
      <w:bodyDiv w:val="1"/>
      <w:marLeft w:val="0"/>
      <w:marRight w:val="0"/>
      <w:marTop w:val="0"/>
      <w:marBottom w:val="0"/>
      <w:divBdr>
        <w:top w:val="none" w:sz="0" w:space="0" w:color="auto"/>
        <w:left w:val="none" w:sz="0" w:space="0" w:color="auto"/>
        <w:bottom w:val="none" w:sz="0" w:space="0" w:color="auto"/>
        <w:right w:val="none" w:sz="0" w:space="0" w:color="auto"/>
      </w:divBdr>
    </w:div>
    <w:div w:id="13138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A14D-603A-4129-B6C7-A6C1D7D2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2895</Words>
  <Characters>15924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N°</vt:lpstr>
    </vt:vector>
  </TitlesOfParts>
  <Company>MINISTERE DE LA JUSTICE</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MJ</dc:creator>
  <cp:keywords/>
  <cp:lastModifiedBy>Maréchal Denis</cp:lastModifiedBy>
  <cp:revision>5</cp:revision>
  <cp:lastPrinted>2023-01-11T08:16:00Z</cp:lastPrinted>
  <dcterms:created xsi:type="dcterms:W3CDTF">2023-01-16T14:44:00Z</dcterms:created>
  <dcterms:modified xsi:type="dcterms:W3CDTF">2023-01-23T08:02:00Z</dcterms:modified>
</cp:coreProperties>
</file>