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A1C" w:rsidRPr="00F84916" w:rsidRDefault="004B3BA2" w:rsidP="004B3BA2">
      <w:pPr>
        <w:spacing w:after="0" w:line="240" w:lineRule="auto"/>
        <w:jc w:val="both"/>
        <w:rPr>
          <w:color w:val="1F4E79" w:themeColor="accent1" w:themeShade="80"/>
          <w:sz w:val="24"/>
          <w:szCs w:val="28"/>
          <w:lang w:val="nl-BE"/>
        </w:rPr>
      </w:pPr>
      <w:r w:rsidRPr="00F84916">
        <w:rPr>
          <w:color w:val="1F4E79" w:themeColor="accent1" w:themeShade="80"/>
          <w:sz w:val="24"/>
          <w:szCs w:val="28"/>
          <w:lang w:val="nl-BE" w:eastAsia="en-GB"/>
        </w:rPr>
        <w:t>Beste advocaat,</w:t>
      </w:r>
    </w:p>
    <w:p w:rsidR="004B3BA2" w:rsidRPr="00F84916" w:rsidRDefault="004B3BA2" w:rsidP="004B3BA2">
      <w:pPr>
        <w:spacing w:after="0" w:line="240" w:lineRule="auto"/>
        <w:jc w:val="both"/>
        <w:rPr>
          <w:rFonts w:eastAsia="Times New Roman"/>
          <w:color w:val="1F4E79" w:themeColor="accent1" w:themeShade="80"/>
          <w:sz w:val="24"/>
          <w:szCs w:val="28"/>
          <w:lang w:val="nl-BE" w:eastAsia="en-GB"/>
        </w:rPr>
      </w:pPr>
    </w:p>
    <w:p w:rsidR="004B3BA2" w:rsidRPr="00F84916" w:rsidRDefault="004B3BA2" w:rsidP="004B3BA2">
      <w:pPr>
        <w:spacing w:after="0" w:line="240" w:lineRule="auto"/>
        <w:jc w:val="both"/>
        <w:rPr>
          <w:rFonts w:eastAsia="Times New Roman"/>
          <w:color w:val="1F4E79" w:themeColor="accent1" w:themeShade="80"/>
          <w:sz w:val="24"/>
          <w:szCs w:val="28"/>
          <w:lang w:val="nl-BE" w:eastAsia="en-GB"/>
        </w:rPr>
      </w:pPr>
      <w:r w:rsidRPr="00F84916">
        <w:rPr>
          <w:rFonts w:eastAsia="Times New Roman"/>
          <w:color w:val="1F4E79" w:themeColor="accent1" w:themeShade="80"/>
          <w:sz w:val="24"/>
          <w:szCs w:val="28"/>
          <w:lang w:val="nl-BE" w:eastAsia="en-GB"/>
        </w:rPr>
        <w:t>U heeft een verzoekschrift tot hoger beroep neergelegd.</w:t>
      </w:r>
    </w:p>
    <w:p w:rsidR="004B3BA2" w:rsidRPr="00F84916" w:rsidRDefault="004B3BA2" w:rsidP="004B3BA2">
      <w:pPr>
        <w:spacing w:after="0" w:line="240" w:lineRule="auto"/>
        <w:jc w:val="both"/>
        <w:rPr>
          <w:color w:val="1F4E79" w:themeColor="accent1" w:themeShade="80"/>
          <w:sz w:val="24"/>
          <w:szCs w:val="28"/>
          <w:lang w:val="nl-BE"/>
        </w:rPr>
      </w:pPr>
    </w:p>
    <w:p w:rsidR="00422A1C" w:rsidRPr="00F84916" w:rsidRDefault="004B3BA2" w:rsidP="004B3BA2">
      <w:pPr>
        <w:spacing w:after="0" w:line="240" w:lineRule="auto"/>
        <w:jc w:val="both"/>
        <w:rPr>
          <w:color w:val="1F4E79" w:themeColor="accent1" w:themeShade="80"/>
          <w:sz w:val="24"/>
          <w:szCs w:val="28"/>
          <w:lang w:val="nl-BE"/>
        </w:rPr>
      </w:pPr>
      <w:r w:rsidRPr="00F84916">
        <w:rPr>
          <w:color w:val="1F4E79" w:themeColor="accent1" w:themeShade="80"/>
          <w:sz w:val="24"/>
          <w:szCs w:val="28"/>
          <w:lang w:val="nl-BE"/>
        </w:rPr>
        <w:t>Zoals bekend, werd d</w:t>
      </w:r>
      <w:r w:rsidR="00422A1C" w:rsidRPr="00F84916">
        <w:rPr>
          <w:color w:val="1F4E79" w:themeColor="accent1" w:themeShade="80"/>
          <w:sz w:val="24"/>
          <w:szCs w:val="28"/>
          <w:lang w:val="nl-BE"/>
        </w:rPr>
        <w:t>e regeling omtrent de rolrechten gewijzigd door de wet van 14 oktober 2018 tot wijziging van het Wetboek der registratie-, hypoth</w:t>
      </w:r>
      <w:r w:rsidR="005E013C">
        <w:rPr>
          <w:color w:val="1F4E79" w:themeColor="accent1" w:themeShade="80"/>
          <w:sz w:val="24"/>
          <w:szCs w:val="28"/>
          <w:lang w:val="nl-BE"/>
        </w:rPr>
        <w:t xml:space="preserve">eek- en </w:t>
      </w:r>
      <w:r w:rsidR="005E013C" w:rsidRPr="0006168C">
        <w:rPr>
          <w:color w:val="1F4E79" w:themeColor="accent1" w:themeShade="80"/>
          <w:sz w:val="24"/>
          <w:szCs w:val="28"/>
          <w:lang w:val="nl-BE"/>
        </w:rPr>
        <w:t>griffierechten</w:t>
      </w:r>
      <w:r w:rsidR="00422A1C" w:rsidRPr="0006168C">
        <w:rPr>
          <w:color w:val="1F4E79" w:themeColor="accent1" w:themeShade="80"/>
          <w:sz w:val="24"/>
          <w:szCs w:val="28"/>
          <w:lang w:val="nl-BE"/>
        </w:rPr>
        <w:t xml:space="preserve"> en</w:t>
      </w:r>
      <w:r w:rsidR="00422A1C" w:rsidRPr="00F84916">
        <w:rPr>
          <w:color w:val="1F4E79" w:themeColor="accent1" w:themeShade="80"/>
          <w:sz w:val="24"/>
          <w:szCs w:val="28"/>
          <w:lang w:val="nl-BE"/>
        </w:rPr>
        <w:t xml:space="preserve"> haar uitvoeringsbesluit van 28 januari 2019. De bepalingen van deze wet zijn van toepassing op alle zaken die vanaf 1 februari 2019 op de</w:t>
      </w:r>
      <w:r w:rsidR="00F830AC">
        <w:rPr>
          <w:color w:val="1F4E79" w:themeColor="accent1" w:themeShade="80"/>
          <w:sz w:val="24"/>
          <w:szCs w:val="28"/>
          <w:lang w:val="nl-BE"/>
        </w:rPr>
        <w:t xml:space="preserve"> rol moeten worden ingeschreven</w:t>
      </w:r>
      <w:r w:rsidR="00422A1C" w:rsidRPr="00F84916">
        <w:rPr>
          <w:color w:val="1F4E79" w:themeColor="accent1" w:themeShade="80"/>
          <w:sz w:val="24"/>
          <w:szCs w:val="28"/>
          <w:lang w:val="nl-BE"/>
        </w:rPr>
        <w:t>.</w:t>
      </w:r>
      <w:r w:rsidR="00F830AC">
        <w:rPr>
          <w:color w:val="1F4E79" w:themeColor="accent1" w:themeShade="80"/>
          <w:sz w:val="24"/>
          <w:szCs w:val="28"/>
          <w:lang w:val="nl-BE"/>
        </w:rPr>
        <w:t xml:space="preserve"> </w:t>
      </w:r>
      <w:r w:rsidR="00422A1C" w:rsidRPr="00F84916">
        <w:rPr>
          <w:color w:val="1F4E79" w:themeColor="accent1" w:themeShade="80"/>
          <w:sz w:val="24"/>
          <w:szCs w:val="28"/>
          <w:lang w:val="nl-BE"/>
        </w:rPr>
        <w:t>De rolrechten worden door deze wijziging niet meer vooraf geïnd, maa</w:t>
      </w:r>
      <w:r w:rsidR="00F830AC">
        <w:rPr>
          <w:color w:val="1F4E79" w:themeColor="accent1" w:themeShade="80"/>
          <w:sz w:val="24"/>
          <w:szCs w:val="28"/>
          <w:lang w:val="nl-BE"/>
        </w:rPr>
        <w:t xml:space="preserve">r pas na afloop van het geding </w:t>
      </w:r>
      <w:r w:rsidR="00422A1C" w:rsidRPr="00F84916">
        <w:rPr>
          <w:color w:val="1F4E79" w:themeColor="accent1" w:themeShade="80"/>
          <w:sz w:val="24"/>
          <w:szCs w:val="28"/>
          <w:lang w:val="nl-BE"/>
        </w:rPr>
        <w:t xml:space="preserve">(art. 269/2, § 1, derde lid </w:t>
      </w:r>
      <w:proofErr w:type="spellStart"/>
      <w:r w:rsidR="00422A1C" w:rsidRPr="00F84916">
        <w:rPr>
          <w:color w:val="1F4E79" w:themeColor="accent1" w:themeShade="80"/>
          <w:sz w:val="24"/>
          <w:szCs w:val="28"/>
          <w:lang w:val="nl-BE"/>
        </w:rPr>
        <w:t>W.Reg</w:t>
      </w:r>
      <w:proofErr w:type="spellEnd"/>
      <w:r w:rsidR="00422A1C" w:rsidRPr="00F84916">
        <w:rPr>
          <w:color w:val="1F4E79" w:themeColor="accent1" w:themeShade="80"/>
          <w:sz w:val="24"/>
          <w:szCs w:val="28"/>
          <w:lang w:val="nl-BE"/>
        </w:rPr>
        <w:t xml:space="preserve">.). </w:t>
      </w:r>
    </w:p>
    <w:p w:rsidR="004B3BA2" w:rsidRPr="00F84916" w:rsidRDefault="004B3BA2" w:rsidP="004B3BA2">
      <w:pPr>
        <w:spacing w:after="0" w:line="240" w:lineRule="auto"/>
        <w:jc w:val="both"/>
        <w:rPr>
          <w:rFonts w:eastAsia="Times New Roman"/>
          <w:color w:val="1F4E79" w:themeColor="accent1" w:themeShade="80"/>
          <w:sz w:val="24"/>
          <w:szCs w:val="28"/>
          <w:lang w:val="nl-BE" w:eastAsia="en-GB"/>
        </w:rPr>
      </w:pPr>
    </w:p>
    <w:p w:rsidR="00422A1C" w:rsidRPr="00F84916" w:rsidRDefault="00422A1C" w:rsidP="004B3BA2">
      <w:pPr>
        <w:spacing w:after="0" w:line="240" w:lineRule="auto"/>
        <w:jc w:val="both"/>
        <w:rPr>
          <w:color w:val="1F4E79" w:themeColor="accent1" w:themeShade="80"/>
          <w:sz w:val="24"/>
          <w:szCs w:val="28"/>
          <w:lang w:val="nl-BE"/>
        </w:rPr>
      </w:pPr>
      <w:r w:rsidRPr="00F84916">
        <w:rPr>
          <w:color w:val="1F4E79" w:themeColor="accent1" w:themeShade="80"/>
          <w:sz w:val="24"/>
          <w:szCs w:val="28"/>
          <w:lang w:val="nl-BE"/>
        </w:rPr>
        <w:t>Om de inning van de rolrechten te verzekeren, heeft de wetgever sancties voorzien. E</w:t>
      </w:r>
      <w:r w:rsidR="004B3BA2" w:rsidRPr="00F84916">
        <w:rPr>
          <w:color w:val="1F4E79" w:themeColor="accent1" w:themeShade="80"/>
          <w:sz w:val="24"/>
          <w:szCs w:val="28"/>
          <w:lang w:val="nl-BE"/>
        </w:rPr>
        <w:t>e</w:t>
      </w:r>
      <w:r w:rsidRPr="00F84916">
        <w:rPr>
          <w:color w:val="1F4E79" w:themeColor="accent1" w:themeShade="80"/>
          <w:sz w:val="24"/>
          <w:szCs w:val="28"/>
          <w:lang w:val="nl-BE"/>
        </w:rPr>
        <w:t xml:space="preserve">n sanctie voor het niet tijdig betalen van het verschuldigde rolrecht, treft het hoger beroep. </w:t>
      </w:r>
      <w:r w:rsidR="003C0EA2" w:rsidRPr="00F84916">
        <w:rPr>
          <w:color w:val="1F4E79" w:themeColor="accent1" w:themeShade="80"/>
          <w:sz w:val="24"/>
          <w:szCs w:val="28"/>
          <w:lang w:val="nl-BE"/>
        </w:rPr>
        <w:t xml:space="preserve">Wanneer de appellant, </w:t>
      </w:r>
      <w:r w:rsidRPr="00F84916">
        <w:rPr>
          <w:color w:val="1F4E79" w:themeColor="accent1" w:themeShade="80"/>
          <w:sz w:val="24"/>
          <w:szCs w:val="28"/>
          <w:lang w:val="nl-BE"/>
        </w:rPr>
        <w:t xml:space="preserve">geheel of </w:t>
      </w:r>
      <w:r w:rsidR="003C0EA2" w:rsidRPr="00F84916">
        <w:rPr>
          <w:color w:val="1F4E79" w:themeColor="accent1" w:themeShade="80"/>
          <w:sz w:val="24"/>
          <w:szCs w:val="28"/>
          <w:lang w:val="nl-BE"/>
        </w:rPr>
        <w:t>deels,</w:t>
      </w:r>
      <w:r w:rsidRPr="00F84916">
        <w:rPr>
          <w:color w:val="1F4E79" w:themeColor="accent1" w:themeShade="80"/>
          <w:sz w:val="24"/>
          <w:szCs w:val="28"/>
          <w:lang w:val="nl-BE"/>
        </w:rPr>
        <w:t xml:space="preserve"> veroordeeld werd tot betaling van het rolrecht in eerste aanleg v</w:t>
      </w:r>
      <w:r w:rsidR="005E013C">
        <w:rPr>
          <w:color w:val="1F4E79" w:themeColor="accent1" w:themeShade="80"/>
          <w:sz w:val="24"/>
          <w:szCs w:val="28"/>
          <w:lang w:val="nl-BE"/>
        </w:rPr>
        <w:t>erschuldigd, dan mag de griffier</w:t>
      </w:r>
      <w:r w:rsidRPr="00F84916">
        <w:rPr>
          <w:color w:val="1F4E79" w:themeColor="accent1" w:themeShade="80"/>
          <w:sz w:val="24"/>
          <w:szCs w:val="28"/>
          <w:lang w:val="nl-BE"/>
        </w:rPr>
        <w:t xml:space="preserve"> geen inleidingszitting in hoger beroep verlenen dan na zich van de betaling door de appellant van het verschuldigde rolrecht (of diens aandeel hierin) te hebben vergewist (art. 1057, 8° </w:t>
      </w:r>
      <w:proofErr w:type="spellStart"/>
      <w:r w:rsidRPr="00F84916">
        <w:rPr>
          <w:color w:val="1F4E79" w:themeColor="accent1" w:themeShade="80"/>
          <w:sz w:val="24"/>
          <w:szCs w:val="28"/>
          <w:lang w:val="nl-BE"/>
        </w:rPr>
        <w:t>Ger.W</w:t>
      </w:r>
      <w:proofErr w:type="spellEnd"/>
      <w:r w:rsidRPr="00F84916">
        <w:rPr>
          <w:color w:val="1F4E79" w:themeColor="accent1" w:themeShade="80"/>
          <w:sz w:val="24"/>
          <w:szCs w:val="28"/>
          <w:lang w:val="nl-BE"/>
        </w:rPr>
        <w:t>.).</w:t>
      </w:r>
    </w:p>
    <w:p w:rsidR="00422A1C" w:rsidRPr="00F84916" w:rsidRDefault="00422A1C" w:rsidP="004B3BA2">
      <w:pPr>
        <w:spacing w:after="0" w:line="240" w:lineRule="auto"/>
        <w:jc w:val="both"/>
        <w:rPr>
          <w:color w:val="1F4E79" w:themeColor="accent1" w:themeShade="80"/>
          <w:sz w:val="24"/>
          <w:szCs w:val="28"/>
          <w:lang w:val="nl-BE"/>
        </w:rPr>
      </w:pPr>
    </w:p>
    <w:p w:rsidR="005E013C" w:rsidRDefault="00A80450" w:rsidP="003C0EA2">
      <w:pPr>
        <w:spacing w:after="0" w:line="240" w:lineRule="auto"/>
        <w:jc w:val="both"/>
        <w:rPr>
          <w:color w:val="1F4E79" w:themeColor="accent1" w:themeShade="80"/>
          <w:sz w:val="24"/>
          <w:szCs w:val="28"/>
          <w:lang w:val="nl-BE"/>
        </w:rPr>
      </w:pPr>
      <w:r>
        <w:rPr>
          <w:noProof/>
          <w:color w:val="5B9BD5" w:themeColor="accent1"/>
          <w:sz w:val="24"/>
          <w:szCs w:val="24"/>
          <w:lang w:val="nl-BE" w:eastAsia="nl-B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902970</wp:posOffset>
                </wp:positionV>
                <wp:extent cx="5876925" cy="3048000"/>
                <wp:effectExtent l="0" t="0" r="28575" b="19050"/>
                <wp:wrapSquare wrapText="bothSides"/>
                <wp:docPr id="3" name="Afgeronde rechthoek 3"/>
                <wp:cNvGraphicFramePr/>
                <a:graphic xmlns:a="http://schemas.openxmlformats.org/drawingml/2006/main">
                  <a:graphicData uri="http://schemas.microsoft.com/office/word/2010/wordprocessingShape">
                    <wps:wsp>
                      <wps:cNvSpPr/>
                      <wps:spPr>
                        <a:xfrm>
                          <a:off x="0" y="0"/>
                          <a:ext cx="5876925" cy="30480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A6479E" w:rsidRDefault="00A6479E" w:rsidP="00F830AC">
                            <w:pPr>
                              <w:pStyle w:val="Lijstalinea"/>
                              <w:numPr>
                                <w:ilvl w:val="0"/>
                                <w:numId w:val="8"/>
                              </w:numPr>
                              <w:spacing w:after="0" w:line="240" w:lineRule="auto"/>
                              <w:jc w:val="both"/>
                              <w:rPr>
                                <w:rFonts w:ascii="Calibri" w:hAnsi="Calibri" w:cs="Calibri"/>
                                <w:bCs/>
                                <w:color w:val="1F4E79" w:themeColor="accent1" w:themeShade="80"/>
                                <w:sz w:val="24"/>
                                <w:szCs w:val="24"/>
                                <w:lang w:val="nl-BE"/>
                              </w:rPr>
                            </w:pPr>
                            <w:r w:rsidRPr="00F84916">
                              <w:rPr>
                                <w:rFonts w:ascii="Calibri" w:hAnsi="Calibri" w:cs="Calibri"/>
                                <w:bCs/>
                                <w:color w:val="1F4E79" w:themeColor="accent1" w:themeShade="80"/>
                                <w:sz w:val="24"/>
                                <w:szCs w:val="24"/>
                                <w:lang w:val="nl-BE"/>
                              </w:rPr>
                              <w:t xml:space="preserve">Voeg steeds </w:t>
                            </w:r>
                            <w:r w:rsidRPr="00F830AC">
                              <w:rPr>
                                <w:rFonts w:ascii="Calibri" w:hAnsi="Calibri" w:cs="Calibri"/>
                                <w:b/>
                                <w:bCs/>
                                <w:color w:val="1F4E79" w:themeColor="accent1" w:themeShade="80"/>
                                <w:sz w:val="24"/>
                                <w:szCs w:val="24"/>
                                <w:lang w:val="nl-BE"/>
                              </w:rPr>
                              <w:t>een kopie</w:t>
                            </w:r>
                            <w:r w:rsidRPr="00F84916">
                              <w:rPr>
                                <w:rFonts w:ascii="Calibri" w:hAnsi="Calibri" w:cs="Calibri"/>
                                <w:bCs/>
                                <w:color w:val="1F4E79" w:themeColor="accent1" w:themeShade="80"/>
                                <w:sz w:val="24"/>
                                <w:szCs w:val="24"/>
                                <w:lang w:val="nl-BE"/>
                              </w:rPr>
                              <w:t xml:space="preserve"> van het bestreden vonnis bij uw verzoekschrift.</w:t>
                            </w:r>
                          </w:p>
                          <w:p w:rsidR="00A6479E" w:rsidRPr="00F84916" w:rsidRDefault="00A6479E" w:rsidP="00F830AC">
                            <w:pPr>
                              <w:pStyle w:val="Lijstalinea"/>
                              <w:spacing w:after="0" w:line="240" w:lineRule="auto"/>
                              <w:jc w:val="both"/>
                              <w:rPr>
                                <w:rFonts w:ascii="Calibri" w:hAnsi="Calibri" w:cs="Calibri"/>
                                <w:bCs/>
                                <w:color w:val="1F4E79" w:themeColor="accent1" w:themeShade="80"/>
                                <w:sz w:val="24"/>
                                <w:szCs w:val="24"/>
                                <w:lang w:val="nl-BE"/>
                              </w:rPr>
                            </w:pPr>
                          </w:p>
                          <w:p w:rsidR="00A6479E" w:rsidRPr="00F84916" w:rsidRDefault="00A6479E" w:rsidP="00F830AC">
                            <w:pPr>
                              <w:pStyle w:val="Lijstalinea"/>
                              <w:numPr>
                                <w:ilvl w:val="0"/>
                                <w:numId w:val="8"/>
                              </w:numPr>
                              <w:spacing w:after="0" w:line="240" w:lineRule="auto"/>
                              <w:jc w:val="both"/>
                              <w:rPr>
                                <w:rFonts w:ascii="Calibri" w:hAnsi="Calibri" w:cs="Calibri"/>
                                <w:bCs/>
                                <w:color w:val="1F4E79" w:themeColor="accent1" w:themeShade="80"/>
                                <w:sz w:val="24"/>
                                <w:szCs w:val="24"/>
                                <w:lang w:val="nl-BE"/>
                              </w:rPr>
                            </w:pPr>
                            <w:r w:rsidRPr="00F830AC">
                              <w:rPr>
                                <w:rFonts w:ascii="Calibri" w:hAnsi="Calibri" w:cs="Calibri"/>
                                <w:b/>
                                <w:bCs/>
                                <w:color w:val="1F4E79" w:themeColor="accent1" w:themeShade="80"/>
                                <w:sz w:val="24"/>
                                <w:szCs w:val="24"/>
                                <w:lang w:val="nl-BE"/>
                              </w:rPr>
                              <w:t>Heeft uw cliënt het verschuldigde rolrecht betaald</w:t>
                            </w:r>
                            <w:r w:rsidRPr="00F84916">
                              <w:rPr>
                                <w:rFonts w:ascii="Calibri" w:hAnsi="Calibri" w:cs="Calibri"/>
                                <w:bCs/>
                                <w:color w:val="1F4E79" w:themeColor="accent1" w:themeShade="80"/>
                                <w:sz w:val="24"/>
                                <w:szCs w:val="24"/>
                                <w:lang w:val="nl-BE"/>
                              </w:rPr>
                              <w:t>, voeg dan een bewijs van de betaling bij uw verzoekschrift.</w:t>
                            </w:r>
                          </w:p>
                          <w:p w:rsidR="00A6479E" w:rsidRDefault="00A6479E" w:rsidP="00F830AC">
                            <w:pPr>
                              <w:pStyle w:val="Lijstalinea"/>
                              <w:spacing w:after="0" w:line="240" w:lineRule="auto"/>
                              <w:jc w:val="both"/>
                              <w:rPr>
                                <w:rFonts w:ascii="Calibri" w:hAnsi="Calibri" w:cs="Calibri"/>
                                <w:bCs/>
                                <w:color w:val="1F4E79" w:themeColor="accent1" w:themeShade="80"/>
                                <w:sz w:val="24"/>
                                <w:szCs w:val="24"/>
                                <w:lang w:val="nl-BE"/>
                              </w:rPr>
                            </w:pPr>
                            <w:r w:rsidRPr="00F84916">
                              <w:rPr>
                                <w:rFonts w:ascii="Calibri" w:hAnsi="Calibri" w:cs="Calibri"/>
                                <w:bCs/>
                                <w:color w:val="1F4E79" w:themeColor="accent1" w:themeShade="80"/>
                                <w:sz w:val="24"/>
                                <w:szCs w:val="24"/>
                                <w:lang w:val="nl-BE"/>
                              </w:rPr>
                              <w:t>U vermeldt meteen de datum van de inleidingszitting in uw verzoekschrift.</w:t>
                            </w:r>
                          </w:p>
                          <w:p w:rsidR="00A6479E" w:rsidRPr="00F84916" w:rsidRDefault="00A6479E" w:rsidP="00F830AC">
                            <w:pPr>
                              <w:pStyle w:val="Lijstalinea"/>
                              <w:spacing w:after="0" w:line="240" w:lineRule="auto"/>
                              <w:jc w:val="both"/>
                              <w:rPr>
                                <w:rFonts w:ascii="Calibri" w:hAnsi="Calibri" w:cs="Calibri"/>
                                <w:bCs/>
                                <w:color w:val="1F4E79" w:themeColor="accent1" w:themeShade="80"/>
                                <w:sz w:val="24"/>
                                <w:szCs w:val="24"/>
                                <w:lang w:val="nl-BE"/>
                              </w:rPr>
                            </w:pPr>
                          </w:p>
                          <w:p w:rsidR="00A6479E" w:rsidRPr="00F84916" w:rsidRDefault="00A6479E" w:rsidP="00F830AC">
                            <w:pPr>
                              <w:pStyle w:val="Lijstalinea"/>
                              <w:numPr>
                                <w:ilvl w:val="0"/>
                                <w:numId w:val="8"/>
                              </w:numPr>
                              <w:spacing w:after="0" w:line="240" w:lineRule="auto"/>
                              <w:jc w:val="both"/>
                              <w:rPr>
                                <w:rFonts w:ascii="Calibri" w:hAnsi="Calibri" w:cs="Calibri"/>
                                <w:bCs/>
                                <w:color w:val="1F4E79" w:themeColor="accent1" w:themeShade="80"/>
                                <w:sz w:val="24"/>
                                <w:szCs w:val="24"/>
                                <w:lang w:val="nl-BE"/>
                              </w:rPr>
                            </w:pPr>
                            <w:r w:rsidRPr="00F830AC">
                              <w:rPr>
                                <w:rFonts w:ascii="Calibri" w:hAnsi="Calibri" w:cs="Calibri"/>
                                <w:b/>
                                <w:bCs/>
                                <w:color w:val="1F4E79" w:themeColor="accent1" w:themeShade="80"/>
                                <w:sz w:val="24"/>
                                <w:szCs w:val="24"/>
                                <w:lang w:val="nl-BE"/>
                              </w:rPr>
                              <w:t>Uw cliënt heeft nog geen betalingsverzoek ontvangen</w:t>
                            </w:r>
                            <w:r w:rsidRPr="00F84916">
                              <w:rPr>
                                <w:rFonts w:ascii="Calibri" w:hAnsi="Calibri" w:cs="Calibri"/>
                                <w:bCs/>
                                <w:color w:val="1F4E79" w:themeColor="accent1" w:themeShade="80"/>
                                <w:sz w:val="24"/>
                                <w:szCs w:val="24"/>
                                <w:lang w:val="nl-BE"/>
                              </w:rPr>
                              <w:t xml:space="preserve"> van de FOD Financiën:</w:t>
                            </w:r>
                          </w:p>
                          <w:p w:rsidR="00A6479E" w:rsidRPr="00F84916" w:rsidRDefault="00A6479E" w:rsidP="00F830AC">
                            <w:pPr>
                              <w:pStyle w:val="Lijstalinea"/>
                              <w:numPr>
                                <w:ilvl w:val="1"/>
                                <w:numId w:val="8"/>
                              </w:numPr>
                              <w:spacing w:after="0" w:line="240" w:lineRule="auto"/>
                              <w:jc w:val="both"/>
                              <w:rPr>
                                <w:rFonts w:ascii="Calibri" w:hAnsi="Calibri" w:cs="Calibri"/>
                                <w:bCs/>
                                <w:color w:val="1F4E79" w:themeColor="accent1" w:themeShade="80"/>
                                <w:sz w:val="24"/>
                                <w:szCs w:val="24"/>
                                <w:lang w:val="nl-BE"/>
                              </w:rPr>
                            </w:pPr>
                            <w:r w:rsidRPr="00F84916">
                              <w:rPr>
                                <w:rFonts w:ascii="Calibri" w:hAnsi="Calibri" w:cs="Calibri"/>
                                <w:bCs/>
                                <w:color w:val="1F4E79" w:themeColor="accent1" w:themeShade="80"/>
                                <w:sz w:val="24"/>
                                <w:szCs w:val="24"/>
                                <w:lang w:val="nl-BE"/>
                              </w:rPr>
                              <w:t>Voeg een recent algemeen attest fiscale schuldentoestand toe van uw cliënt dat kan worden teruggevonden via MyMinFin.be (</w:t>
                            </w:r>
                            <w:hyperlink r:id="rId8" w:history="1">
                              <w:r w:rsidRPr="00F84916">
                                <w:rPr>
                                  <w:rStyle w:val="Hyperlink"/>
                                  <w:rFonts w:ascii="Calibri" w:hAnsi="Calibri" w:cs="Calibri"/>
                                  <w:bCs/>
                                  <w:color w:val="1F4E79" w:themeColor="accent1" w:themeShade="80"/>
                                  <w:sz w:val="24"/>
                                  <w:szCs w:val="24"/>
                                  <w:u w:val="none"/>
                                  <w:lang w:val="nl-BE"/>
                                </w:rPr>
                                <w:t>https://eservices.minfin.fgov.be/myminfin-web/</w:t>
                              </w:r>
                            </w:hyperlink>
                            <w:r w:rsidRPr="00F84916">
                              <w:rPr>
                                <w:rFonts w:ascii="Calibri" w:hAnsi="Calibri" w:cs="Calibri"/>
                                <w:bCs/>
                                <w:color w:val="1F4E79" w:themeColor="accent1" w:themeShade="80"/>
                                <w:sz w:val="24"/>
                                <w:szCs w:val="24"/>
                                <w:lang w:val="nl-BE"/>
                              </w:rPr>
                              <w:t xml:space="preserve"> </w:t>
                            </w:r>
                            <w:r w:rsidRPr="00F84916">
                              <w:rPr>
                                <w:rFonts w:ascii="Calibri" w:hAnsi="Calibri" w:cs="Calibri"/>
                                <w:bCs/>
                                <w:color w:val="1F4E79" w:themeColor="accent1" w:themeShade="80"/>
                                <w:sz w:val="24"/>
                                <w:szCs w:val="24"/>
                                <w:lang w:val="nl-BE"/>
                              </w:rPr>
                              <w:sym w:font="Wingdings" w:char="F0E0"/>
                            </w:r>
                            <w:r w:rsidRPr="00F84916">
                              <w:rPr>
                                <w:rFonts w:ascii="Calibri" w:hAnsi="Calibri" w:cs="Calibri"/>
                                <w:bCs/>
                                <w:color w:val="1F4E79" w:themeColor="accent1" w:themeShade="80"/>
                                <w:sz w:val="24"/>
                                <w:szCs w:val="24"/>
                                <w:lang w:val="nl-BE"/>
                              </w:rPr>
                              <w:t xml:space="preserve"> Mijn betalingen </w:t>
                            </w:r>
                            <w:r w:rsidRPr="00F84916">
                              <w:rPr>
                                <w:rFonts w:ascii="Calibri" w:hAnsi="Calibri" w:cs="Calibri"/>
                                <w:bCs/>
                                <w:color w:val="1F4E79" w:themeColor="accent1" w:themeShade="80"/>
                                <w:sz w:val="24"/>
                                <w:szCs w:val="24"/>
                                <w:lang w:val="nl-BE"/>
                              </w:rPr>
                              <w:sym w:font="Wingdings" w:char="F0E0"/>
                            </w:r>
                            <w:r w:rsidRPr="00F84916">
                              <w:rPr>
                                <w:rFonts w:ascii="Calibri" w:hAnsi="Calibri" w:cs="Calibri"/>
                                <w:bCs/>
                                <w:color w:val="1F4E79" w:themeColor="accent1" w:themeShade="80"/>
                                <w:sz w:val="24"/>
                                <w:szCs w:val="24"/>
                                <w:lang w:val="nl-BE"/>
                              </w:rPr>
                              <w:t xml:space="preserve"> attest schuldentoestand).  </w:t>
                            </w:r>
                          </w:p>
                          <w:p w:rsidR="00A6479E" w:rsidRPr="00F84916" w:rsidRDefault="005E013C" w:rsidP="00F830AC">
                            <w:pPr>
                              <w:pStyle w:val="Lijstalinea"/>
                              <w:numPr>
                                <w:ilvl w:val="1"/>
                                <w:numId w:val="8"/>
                              </w:numPr>
                              <w:spacing w:after="0" w:line="240" w:lineRule="auto"/>
                              <w:jc w:val="both"/>
                              <w:rPr>
                                <w:rFonts w:ascii="Calibri" w:hAnsi="Calibri" w:cs="Calibri"/>
                                <w:bCs/>
                                <w:color w:val="1F4E79" w:themeColor="accent1" w:themeShade="80"/>
                                <w:sz w:val="24"/>
                                <w:szCs w:val="24"/>
                                <w:lang w:val="nl-BE"/>
                              </w:rPr>
                            </w:pPr>
                            <w:r w:rsidRPr="0006168C">
                              <w:rPr>
                                <w:rFonts w:ascii="Calibri" w:hAnsi="Calibri" w:cs="Calibri"/>
                                <w:bCs/>
                                <w:color w:val="1F4E79" w:themeColor="accent1" w:themeShade="80"/>
                                <w:sz w:val="24"/>
                                <w:szCs w:val="24"/>
                                <w:lang w:val="nl-BE"/>
                              </w:rPr>
                              <w:t>I</w:t>
                            </w:r>
                            <w:r w:rsidR="00A6479E" w:rsidRPr="0006168C">
                              <w:rPr>
                                <w:rFonts w:ascii="Calibri" w:hAnsi="Calibri" w:cs="Calibri"/>
                                <w:bCs/>
                                <w:color w:val="1F4E79" w:themeColor="accent1" w:themeShade="80"/>
                                <w:sz w:val="24"/>
                                <w:szCs w:val="24"/>
                                <w:lang w:val="nl-BE"/>
                              </w:rPr>
                              <w:t>ndien</w:t>
                            </w:r>
                            <w:r w:rsidR="00A6479E" w:rsidRPr="00F84916">
                              <w:rPr>
                                <w:rFonts w:ascii="Calibri" w:hAnsi="Calibri" w:cs="Calibri"/>
                                <w:bCs/>
                                <w:color w:val="1F4E79" w:themeColor="accent1" w:themeShade="80"/>
                                <w:sz w:val="24"/>
                                <w:szCs w:val="24"/>
                                <w:lang w:val="nl-BE"/>
                              </w:rPr>
                              <w:t xml:space="preserve"> uw cliënt geen toegang kan nemen tot MyMinFin.be voegt u een verklaring op ee</w:t>
                            </w:r>
                            <w:r>
                              <w:rPr>
                                <w:rFonts w:ascii="Calibri" w:hAnsi="Calibri" w:cs="Calibri"/>
                                <w:bCs/>
                                <w:color w:val="1F4E79" w:themeColor="accent1" w:themeShade="80"/>
                                <w:sz w:val="24"/>
                                <w:szCs w:val="24"/>
                                <w:lang w:val="nl-BE"/>
                              </w:rPr>
                              <w:t>r ondertekend door uw cliënt</w:t>
                            </w:r>
                            <w:r w:rsidR="00A6479E" w:rsidRPr="00F84916">
                              <w:rPr>
                                <w:rFonts w:ascii="Calibri" w:hAnsi="Calibri" w:cs="Calibri"/>
                                <w:bCs/>
                                <w:color w:val="1F4E79" w:themeColor="accent1" w:themeShade="80"/>
                                <w:sz w:val="24"/>
                                <w:szCs w:val="24"/>
                                <w:lang w:val="nl-BE"/>
                              </w:rPr>
                              <w:t xml:space="preserve"> (zie bijlage).</w:t>
                            </w:r>
                          </w:p>
                          <w:p w:rsidR="00A6479E" w:rsidRPr="00F84916" w:rsidRDefault="00A6479E" w:rsidP="00F830AC">
                            <w:pPr>
                              <w:pStyle w:val="Lijstalinea"/>
                              <w:spacing w:after="0" w:line="240" w:lineRule="auto"/>
                              <w:jc w:val="both"/>
                              <w:rPr>
                                <w:rFonts w:ascii="Calibri" w:hAnsi="Calibri" w:cs="Calibri"/>
                                <w:bCs/>
                                <w:color w:val="1F4E79" w:themeColor="accent1" w:themeShade="80"/>
                                <w:sz w:val="24"/>
                                <w:szCs w:val="24"/>
                                <w:lang w:val="nl-BE"/>
                              </w:rPr>
                            </w:pPr>
                            <w:r w:rsidRPr="00F84916">
                              <w:rPr>
                                <w:rFonts w:ascii="Calibri" w:hAnsi="Calibri" w:cs="Calibri"/>
                                <w:bCs/>
                                <w:color w:val="1F4E79" w:themeColor="accent1" w:themeShade="80"/>
                                <w:sz w:val="24"/>
                                <w:szCs w:val="24"/>
                                <w:lang w:val="nl-BE"/>
                              </w:rPr>
                              <w:t xml:space="preserve">U vermeldt </w:t>
                            </w:r>
                            <w:r w:rsidRPr="00F830AC">
                              <w:rPr>
                                <w:rFonts w:ascii="Calibri" w:hAnsi="Calibri" w:cs="Calibri"/>
                                <w:b/>
                                <w:bCs/>
                                <w:color w:val="1F4E79" w:themeColor="accent1" w:themeShade="80"/>
                                <w:sz w:val="24"/>
                                <w:szCs w:val="24"/>
                                <w:lang w:val="nl-BE"/>
                              </w:rPr>
                              <w:t>geen datum</w:t>
                            </w:r>
                            <w:r w:rsidRPr="00F84916">
                              <w:rPr>
                                <w:rFonts w:ascii="Calibri" w:hAnsi="Calibri" w:cs="Calibri"/>
                                <w:bCs/>
                                <w:color w:val="1F4E79" w:themeColor="accent1" w:themeShade="80"/>
                                <w:sz w:val="24"/>
                                <w:szCs w:val="24"/>
                                <w:lang w:val="nl-BE"/>
                              </w:rPr>
                              <w:t xml:space="preserve"> van de inleidingszitting in uw verzoekschrift.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3" o:spid="_x0000_s1026" style="position:absolute;left:0;text-align:left;margin-left:0;margin-top:71.1pt;width:462.75pt;height:240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" fillcolor="white [3201]" strokecolor="#5b9bd5 [3204]" strokeweight="1pt">
                <v:stroke joinstyle="miter"/>
                <v:textbox>
                  <w:txbxContent>
                    <w:p w:rsidR="00A6479E" w:rsidRDefault="00A6479E" w:rsidP="00F830AC">
                      <w:pPr>
                        <w:pStyle w:val="Lijstalinea"/>
                        <w:numPr>
                          <w:ilvl w:val="0"/>
                          <w:numId w:val="8"/>
                        </w:numPr>
                        <w:spacing w:after="0" w:line="240" w:lineRule="auto"/>
                        <w:jc w:val="both"/>
                        <w:rPr>
                          <w:rFonts w:ascii="Calibri" w:hAnsi="Calibri" w:cs="Calibri"/>
                          <w:bCs/>
                          <w:color w:val="1F4E79" w:themeColor="accent1" w:themeShade="80"/>
                          <w:sz w:val="24"/>
                          <w:szCs w:val="24"/>
                          <w:lang w:val="nl-BE"/>
                        </w:rPr>
                      </w:pPr>
                      <w:r w:rsidRPr="00F84916">
                        <w:rPr>
                          <w:rFonts w:ascii="Calibri" w:hAnsi="Calibri" w:cs="Calibri"/>
                          <w:bCs/>
                          <w:color w:val="1F4E79" w:themeColor="accent1" w:themeShade="80"/>
                          <w:sz w:val="24"/>
                          <w:szCs w:val="24"/>
                          <w:lang w:val="nl-BE"/>
                        </w:rPr>
                        <w:t xml:space="preserve">Voeg steeds </w:t>
                      </w:r>
                      <w:r w:rsidRPr="00F830AC">
                        <w:rPr>
                          <w:rFonts w:ascii="Calibri" w:hAnsi="Calibri" w:cs="Calibri"/>
                          <w:b/>
                          <w:bCs/>
                          <w:color w:val="1F4E79" w:themeColor="accent1" w:themeShade="80"/>
                          <w:sz w:val="24"/>
                          <w:szCs w:val="24"/>
                          <w:lang w:val="nl-BE"/>
                        </w:rPr>
                        <w:t>een kopie</w:t>
                      </w:r>
                      <w:r w:rsidRPr="00F84916">
                        <w:rPr>
                          <w:rFonts w:ascii="Calibri" w:hAnsi="Calibri" w:cs="Calibri"/>
                          <w:bCs/>
                          <w:color w:val="1F4E79" w:themeColor="accent1" w:themeShade="80"/>
                          <w:sz w:val="24"/>
                          <w:szCs w:val="24"/>
                          <w:lang w:val="nl-BE"/>
                        </w:rPr>
                        <w:t xml:space="preserve"> van het bestreden vonnis bij uw verzoekschrift.</w:t>
                      </w:r>
                    </w:p>
                    <w:p w:rsidR="00A6479E" w:rsidRPr="00F84916" w:rsidRDefault="00A6479E" w:rsidP="00F830AC">
                      <w:pPr>
                        <w:pStyle w:val="Lijstalinea"/>
                        <w:spacing w:after="0" w:line="240" w:lineRule="auto"/>
                        <w:jc w:val="both"/>
                        <w:rPr>
                          <w:rFonts w:ascii="Calibri" w:hAnsi="Calibri" w:cs="Calibri"/>
                          <w:bCs/>
                          <w:color w:val="1F4E79" w:themeColor="accent1" w:themeShade="80"/>
                          <w:sz w:val="24"/>
                          <w:szCs w:val="24"/>
                          <w:lang w:val="nl-BE"/>
                        </w:rPr>
                      </w:pPr>
                    </w:p>
                    <w:p w:rsidR="00A6479E" w:rsidRPr="00F84916" w:rsidRDefault="00A6479E" w:rsidP="00F830AC">
                      <w:pPr>
                        <w:pStyle w:val="Lijstalinea"/>
                        <w:numPr>
                          <w:ilvl w:val="0"/>
                          <w:numId w:val="8"/>
                        </w:numPr>
                        <w:spacing w:after="0" w:line="240" w:lineRule="auto"/>
                        <w:jc w:val="both"/>
                        <w:rPr>
                          <w:rFonts w:ascii="Calibri" w:hAnsi="Calibri" w:cs="Calibri"/>
                          <w:bCs/>
                          <w:color w:val="1F4E79" w:themeColor="accent1" w:themeShade="80"/>
                          <w:sz w:val="24"/>
                          <w:szCs w:val="24"/>
                          <w:lang w:val="nl-BE"/>
                        </w:rPr>
                      </w:pPr>
                      <w:r w:rsidRPr="00F830AC">
                        <w:rPr>
                          <w:rFonts w:ascii="Calibri" w:hAnsi="Calibri" w:cs="Calibri"/>
                          <w:b/>
                          <w:bCs/>
                          <w:color w:val="1F4E79" w:themeColor="accent1" w:themeShade="80"/>
                          <w:sz w:val="24"/>
                          <w:szCs w:val="24"/>
                          <w:lang w:val="nl-BE"/>
                        </w:rPr>
                        <w:t>Heeft uw cliënt het verschuldigde rolrecht betaald</w:t>
                      </w:r>
                      <w:r w:rsidRPr="00F84916">
                        <w:rPr>
                          <w:rFonts w:ascii="Calibri" w:hAnsi="Calibri" w:cs="Calibri"/>
                          <w:bCs/>
                          <w:color w:val="1F4E79" w:themeColor="accent1" w:themeShade="80"/>
                          <w:sz w:val="24"/>
                          <w:szCs w:val="24"/>
                          <w:lang w:val="nl-BE"/>
                        </w:rPr>
                        <w:t>, voeg dan een bewijs van de betaling bij uw verzoekschrift.</w:t>
                      </w:r>
                    </w:p>
                    <w:p w:rsidR="00A6479E" w:rsidRDefault="00A6479E" w:rsidP="00F830AC">
                      <w:pPr>
                        <w:pStyle w:val="Lijstalinea"/>
                        <w:spacing w:after="0" w:line="240" w:lineRule="auto"/>
                        <w:jc w:val="both"/>
                        <w:rPr>
                          <w:rFonts w:ascii="Calibri" w:hAnsi="Calibri" w:cs="Calibri"/>
                          <w:bCs/>
                          <w:color w:val="1F4E79" w:themeColor="accent1" w:themeShade="80"/>
                          <w:sz w:val="24"/>
                          <w:szCs w:val="24"/>
                          <w:lang w:val="nl-BE"/>
                        </w:rPr>
                      </w:pPr>
                      <w:r w:rsidRPr="00F84916">
                        <w:rPr>
                          <w:rFonts w:ascii="Calibri" w:hAnsi="Calibri" w:cs="Calibri"/>
                          <w:bCs/>
                          <w:color w:val="1F4E79" w:themeColor="accent1" w:themeShade="80"/>
                          <w:sz w:val="24"/>
                          <w:szCs w:val="24"/>
                          <w:lang w:val="nl-BE"/>
                        </w:rPr>
                        <w:t>U vermeldt meteen de datum van de inleidingszitting in uw verzoekschrift.</w:t>
                      </w:r>
                    </w:p>
                    <w:p w:rsidR="00A6479E" w:rsidRPr="00F84916" w:rsidRDefault="00A6479E" w:rsidP="00F830AC">
                      <w:pPr>
                        <w:pStyle w:val="Lijstalinea"/>
                        <w:spacing w:after="0" w:line="240" w:lineRule="auto"/>
                        <w:jc w:val="both"/>
                        <w:rPr>
                          <w:rFonts w:ascii="Calibri" w:hAnsi="Calibri" w:cs="Calibri"/>
                          <w:bCs/>
                          <w:color w:val="1F4E79" w:themeColor="accent1" w:themeShade="80"/>
                          <w:sz w:val="24"/>
                          <w:szCs w:val="24"/>
                          <w:lang w:val="nl-BE"/>
                        </w:rPr>
                      </w:pPr>
                    </w:p>
                    <w:p w:rsidR="00A6479E" w:rsidRPr="00F84916" w:rsidRDefault="00A6479E" w:rsidP="00F830AC">
                      <w:pPr>
                        <w:pStyle w:val="Lijstalinea"/>
                        <w:numPr>
                          <w:ilvl w:val="0"/>
                          <w:numId w:val="8"/>
                        </w:numPr>
                        <w:spacing w:after="0" w:line="240" w:lineRule="auto"/>
                        <w:jc w:val="both"/>
                        <w:rPr>
                          <w:rFonts w:ascii="Calibri" w:hAnsi="Calibri" w:cs="Calibri"/>
                          <w:bCs/>
                          <w:color w:val="1F4E79" w:themeColor="accent1" w:themeShade="80"/>
                          <w:sz w:val="24"/>
                          <w:szCs w:val="24"/>
                          <w:lang w:val="nl-BE"/>
                        </w:rPr>
                      </w:pPr>
                      <w:r w:rsidRPr="00F830AC">
                        <w:rPr>
                          <w:rFonts w:ascii="Calibri" w:hAnsi="Calibri" w:cs="Calibri"/>
                          <w:b/>
                          <w:bCs/>
                          <w:color w:val="1F4E79" w:themeColor="accent1" w:themeShade="80"/>
                          <w:sz w:val="24"/>
                          <w:szCs w:val="24"/>
                          <w:lang w:val="nl-BE"/>
                        </w:rPr>
                        <w:t>Uw cliënt heeft nog geen betalingsverzoek ontvangen</w:t>
                      </w:r>
                      <w:r w:rsidRPr="00F84916">
                        <w:rPr>
                          <w:rFonts w:ascii="Calibri" w:hAnsi="Calibri" w:cs="Calibri"/>
                          <w:bCs/>
                          <w:color w:val="1F4E79" w:themeColor="accent1" w:themeShade="80"/>
                          <w:sz w:val="24"/>
                          <w:szCs w:val="24"/>
                          <w:lang w:val="nl-BE"/>
                        </w:rPr>
                        <w:t xml:space="preserve"> van de FOD Financiën:</w:t>
                      </w:r>
                    </w:p>
                    <w:p w:rsidR="00A6479E" w:rsidRPr="00F84916" w:rsidRDefault="00A6479E" w:rsidP="00F830AC">
                      <w:pPr>
                        <w:pStyle w:val="Lijstalinea"/>
                        <w:numPr>
                          <w:ilvl w:val="1"/>
                          <w:numId w:val="8"/>
                        </w:numPr>
                        <w:spacing w:after="0" w:line="240" w:lineRule="auto"/>
                        <w:jc w:val="both"/>
                        <w:rPr>
                          <w:rFonts w:ascii="Calibri" w:hAnsi="Calibri" w:cs="Calibri"/>
                          <w:bCs/>
                          <w:color w:val="1F4E79" w:themeColor="accent1" w:themeShade="80"/>
                          <w:sz w:val="24"/>
                          <w:szCs w:val="24"/>
                          <w:lang w:val="nl-BE"/>
                        </w:rPr>
                      </w:pPr>
                      <w:r w:rsidRPr="00F84916">
                        <w:rPr>
                          <w:rFonts w:ascii="Calibri" w:hAnsi="Calibri" w:cs="Calibri"/>
                          <w:bCs/>
                          <w:color w:val="1F4E79" w:themeColor="accent1" w:themeShade="80"/>
                          <w:sz w:val="24"/>
                          <w:szCs w:val="24"/>
                          <w:lang w:val="nl-BE"/>
                        </w:rPr>
                        <w:t>Voeg een recent algemeen attest fiscale schuldentoestand toe van uw cliënt dat kan worden teruggevonden via MyMinFin.be (</w:t>
                      </w:r>
                      <w:hyperlink r:id="rId9" w:history="1">
                        <w:r w:rsidRPr="00F84916">
                          <w:rPr>
                            <w:rStyle w:val="Hyperlink"/>
                            <w:rFonts w:ascii="Calibri" w:hAnsi="Calibri" w:cs="Calibri"/>
                            <w:bCs/>
                            <w:color w:val="1F4E79" w:themeColor="accent1" w:themeShade="80"/>
                            <w:sz w:val="24"/>
                            <w:szCs w:val="24"/>
                            <w:u w:val="none"/>
                            <w:lang w:val="nl-BE"/>
                          </w:rPr>
                          <w:t>https://eservices.minfin.fgov.be/myminfin-web/</w:t>
                        </w:r>
                      </w:hyperlink>
                      <w:r w:rsidRPr="00F84916">
                        <w:rPr>
                          <w:rFonts w:ascii="Calibri" w:hAnsi="Calibri" w:cs="Calibri"/>
                          <w:bCs/>
                          <w:color w:val="1F4E79" w:themeColor="accent1" w:themeShade="80"/>
                          <w:sz w:val="24"/>
                          <w:szCs w:val="24"/>
                          <w:lang w:val="nl-BE"/>
                        </w:rPr>
                        <w:t xml:space="preserve"> </w:t>
                      </w:r>
                      <w:r w:rsidRPr="00F84916">
                        <w:rPr>
                          <w:rFonts w:ascii="Calibri" w:hAnsi="Calibri" w:cs="Calibri"/>
                          <w:bCs/>
                          <w:color w:val="1F4E79" w:themeColor="accent1" w:themeShade="80"/>
                          <w:sz w:val="24"/>
                          <w:szCs w:val="24"/>
                          <w:lang w:val="nl-BE"/>
                        </w:rPr>
                        <w:sym w:font="Wingdings" w:char="F0E0"/>
                      </w:r>
                      <w:r w:rsidRPr="00F84916">
                        <w:rPr>
                          <w:rFonts w:ascii="Calibri" w:hAnsi="Calibri" w:cs="Calibri"/>
                          <w:bCs/>
                          <w:color w:val="1F4E79" w:themeColor="accent1" w:themeShade="80"/>
                          <w:sz w:val="24"/>
                          <w:szCs w:val="24"/>
                          <w:lang w:val="nl-BE"/>
                        </w:rPr>
                        <w:t xml:space="preserve"> Mijn betalingen </w:t>
                      </w:r>
                      <w:r w:rsidRPr="00F84916">
                        <w:rPr>
                          <w:rFonts w:ascii="Calibri" w:hAnsi="Calibri" w:cs="Calibri"/>
                          <w:bCs/>
                          <w:color w:val="1F4E79" w:themeColor="accent1" w:themeShade="80"/>
                          <w:sz w:val="24"/>
                          <w:szCs w:val="24"/>
                          <w:lang w:val="nl-BE"/>
                        </w:rPr>
                        <w:sym w:font="Wingdings" w:char="F0E0"/>
                      </w:r>
                      <w:r w:rsidRPr="00F84916">
                        <w:rPr>
                          <w:rFonts w:ascii="Calibri" w:hAnsi="Calibri" w:cs="Calibri"/>
                          <w:bCs/>
                          <w:color w:val="1F4E79" w:themeColor="accent1" w:themeShade="80"/>
                          <w:sz w:val="24"/>
                          <w:szCs w:val="24"/>
                          <w:lang w:val="nl-BE"/>
                        </w:rPr>
                        <w:t xml:space="preserve"> attest schuldentoestand).  </w:t>
                      </w:r>
                    </w:p>
                    <w:p w:rsidR="00A6479E" w:rsidRPr="00F84916" w:rsidRDefault="005E013C" w:rsidP="00F830AC">
                      <w:pPr>
                        <w:pStyle w:val="Lijstalinea"/>
                        <w:numPr>
                          <w:ilvl w:val="1"/>
                          <w:numId w:val="8"/>
                        </w:numPr>
                        <w:spacing w:after="0" w:line="240" w:lineRule="auto"/>
                        <w:jc w:val="both"/>
                        <w:rPr>
                          <w:rFonts w:ascii="Calibri" w:hAnsi="Calibri" w:cs="Calibri"/>
                          <w:bCs/>
                          <w:color w:val="1F4E79" w:themeColor="accent1" w:themeShade="80"/>
                          <w:sz w:val="24"/>
                          <w:szCs w:val="24"/>
                          <w:lang w:val="nl-BE"/>
                        </w:rPr>
                      </w:pPr>
                      <w:r w:rsidRPr="0006168C">
                        <w:rPr>
                          <w:rFonts w:ascii="Calibri" w:hAnsi="Calibri" w:cs="Calibri"/>
                          <w:bCs/>
                          <w:color w:val="1F4E79" w:themeColor="accent1" w:themeShade="80"/>
                          <w:sz w:val="24"/>
                          <w:szCs w:val="24"/>
                          <w:lang w:val="nl-BE"/>
                        </w:rPr>
                        <w:t>I</w:t>
                      </w:r>
                      <w:r w:rsidR="00A6479E" w:rsidRPr="0006168C">
                        <w:rPr>
                          <w:rFonts w:ascii="Calibri" w:hAnsi="Calibri" w:cs="Calibri"/>
                          <w:bCs/>
                          <w:color w:val="1F4E79" w:themeColor="accent1" w:themeShade="80"/>
                          <w:sz w:val="24"/>
                          <w:szCs w:val="24"/>
                          <w:lang w:val="nl-BE"/>
                        </w:rPr>
                        <w:t>ndien</w:t>
                      </w:r>
                      <w:r w:rsidR="00A6479E" w:rsidRPr="00F84916">
                        <w:rPr>
                          <w:rFonts w:ascii="Calibri" w:hAnsi="Calibri" w:cs="Calibri"/>
                          <w:bCs/>
                          <w:color w:val="1F4E79" w:themeColor="accent1" w:themeShade="80"/>
                          <w:sz w:val="24"/>
                          <w:szCs w:val="24"/>
                          <w:lang w:val="nl-BE"/>
                        </w:rPr>
                        <w:t xml:space="preserve"> uw cliënt geen toegang kan nemen tot MyMinFin.be voegt u een verklaring op ee</w:t>
                      </w:r>
                      <w:r>
                        <w:rPr>
                          <w:rFonts w:ascii="Calibri" w:hAnsi="Calibri" w:cs="Calibri"/>
                          <w:bCs/>
                          <w:color w:val="1F4E79" w:themeColor="accent1" w:themeShade="80"/>
                          <w:sz w:val="24"/>
                          <w:szCs w:val="24"/>
                          <w:lang w:val="nl-BE"/>
                        </w:rPr>
                        <w:t>r ondertekend door uw cliënt</w:t>
                      </w:r>
                      <w:r w:rsidR="00A6479E" w:rsidRPr="00F84916">
                        <w:rPr>
                          <w:rFonts w:ascii="Calibri" w:hAnsi="Calibri" w:cs="Calibri"/>
                          <w:bCs/>
                          <w:color w:val="1F4E79" w:themeColor="accent1" w:themeShade="80"/>
                          <w:sz w:val="24"/>
                          <w:szCs w:val="24"/>
                          <w:lang w:val="nl-BE"/>
                        </w:rPr>
                        <w:t xml:space="preserve"> (zie bijlage).</w:t>
                      </w:r>
                    </w:p>
                    <w:p w:rsidR="00A6479E" w:rsidRPr="00F84916" w:rsidRDefault="00A6479E" w:rsidP="00F830AC">
                      <w:pPr>
                        <w:pStyle w:val="Lijstalinea"/>
                        <w:spacing w:after="0" w:line="240" w:lineRule="auto"/>
                        <w:jc w:val="both"/>
                        <w:rPr>
                          <w:rFonts w:ascii="Calibri" w:hAnsi="Calibri" w:cs="Calibri"/>
                          <w:bCs/>
                          <w:color w:val="1F4E79" w:themeColor="accent1" w:themeShade="80"/>
                          <w:sz w:val="24"/>
                          <w:szCs w:val="24"/>
                          <w:lang w:val="nl-BE"/>
                        </w:rPr>
                      </w:pPr>
                      <w:r w:rsidRPr="00F84916">
                        <w:rPr>
                          <w:rFonts w:ascii="Calibri" w:hAnsi="Calibri" w:cs="Calibri"/>
                          <w:bCs/>
                          <w:color w:val="1F4E79" w:themeColor="accent1" w:themeShade="80"/>
                          <w:sz w:val="24"/>
                          <w:szCs w:val="24"/>
                          <w:lang w:val="nl-BE"/>
                        </w:rPr>
                        <w:t xml:space="preserve">U vermeldt </w:t>
                      </w:r>
                      <w:r w:rsidRPr="00F830AC">
                        <w:rPr>
                          <w:rFonts w:ascii="Calibri" w:hAnsi="Calibri" w:cs="Calibri"/>
                          <w:b/>
                          <w:bCs/>
                          <w:color w:val="1F4E79" w:themeColor="accent1" w:themeShade="80"/>
                          <w:sz w:val="24"/>
                          <w:szCs w:val="24"/>
                          <w:lang w:val="nl-BE"/>
                        </w:rPr>
                        <w:t>geen datum</w:t>
                      </w:r>
                      <w:r w:rsidRPr="00F84916">
                        <w:rPr>
                          <w:rFonts w:ascii="Calibri" w:hAnsi="Calibri" w:cs="Calibri"/>
                          <w:bCs/>
                          <w:color w:val="1F4E79" w:themeColor="accent1" w:themeShade="80"/>
                          <w:sz w:val="24"/>
                          <w:szCs w:val="24"/>
                          <w:lang w:val="nl-BE"/>
                        </w:rPr>
                        <w:t xml:space="preserve"> van de inleidingszitting in uw verzoekschrift.</w:t>
                      </w:r>
                    </w:p>
                  </w:txbxContent>
                </v:textbox>
                <w10:wrap type="square" anchorx="margin"/>
              </v:roundrect>
            </w:pict>
          </mc:Fallback>
        </mc:AlternateContent>
      </w:r>
      <w:r w:rsidR="00422A1C" w:rsidRPr="00F84916">
        <w:rPr>
          <w:color w:val="1F4E79" w:themeColor="accent1" w:themeShade="80"/>
          <w:sz w:val="24"/>
          <w:szCs w:val="28"/>
          <w:lang w:val="nl-BE"/>
        </w:rPr>
        <w:t xml:space="preserve">De procedure in hoger beroep wordt </w:t>
      </w:r>
      <w:r w:rsidR="003C0EA2" w:rsidRPr="00F84916">
        <w:rPr>
          <w:color w:val="1F4E79" w:themeColor="accent1" w:themeShade="80"/>
          <w:sz w:val="24"/>
          <w:szCs w:val="28"/>
          <w:lang w:val="nl-BE"/>
        </w:rPr>
        <w:t xml:space="preserve">evenwel </w:t>
      </w:r>
      <w:r w:rsidR="00422A1C" w:rsidRPr="00F84916">
        <w:rPr>
          <w:color w:val="1F4E79" w:themeColor="accent1" w:themeShade="80"/>
          <w:sz w:val="24"/>
          <w:szCs w:val="28"/>
          <w:lang w:val="nl-BE"/>
        </w:rPr>
        <w:t xml:space="preserve">niet geschorst zolang het door de appellant verschuldigde rolrecht niet </w:t>
      </w:r>
      <w:r w:rsidR="003C0EA2" w:rsidRPr="00F84916">
        <w:rPr>
          <w:color w:val="1F4E79" w:themeColor="accent1" w:themeShade="80"/>
          <w:sz w:val="24"/>
          <w:szCs w:val="28"/>
          <w:lang w:val="nl-BE"/>
        </w:rPr>
        <w:t xml:space="preserve">werd </w:t>
      </w:r>
      <w:r w:rsidR="00422A1C" w:rsidRPr="00F84916">
        <w:rPr>
          <w:color w:val="1F4E79" w:themeColor="accent1" w:themeShade="80"/>
          <w:sz w:val="24"/>
          <w:szCs w:val="28"/>
          <w:lang w:val="nl-BE"/>
        </w:rPr>
        <w:t xml:space="preserve">betaald, alleen </w:t>
      </w:r>
      <w:r w:rsidR="004B3BA2" w:rsidRPr="00F84916">
        <w:rPr>
          <w:color w:val="1F4E79" w:themeColor="accent1" w:themeShade="80"/>
          <w:sz w:val="24"/>
          <w:szCs w:val="28"/>
          <w:lang w:val="nl-BE"/>
        </w:rPr>
        <w:t xml:space="preserve">kan </w:t>
      </w:r>
      <w:r w:rsidR="00422A1C" w:rsidRPr="00F84916">
        <w:rPr>
          <w:color w:val="1F4E79" w:themeColor="accent1" w:themeShade="80"/>
          <w:sz w:val="24"/>
          <w:szCs w:val="28"/>
          <w:lang w:val="nl-BE"/>
        </w:rPr>
        <w:t>de griffier geen inleidingsdatum</w:t>
      </w:r>
      <w:r w:rsidR="004B3BA2" w:rsidRPr="00F84916">
        <w:rPr>
          <w:color w:val="1F4E79" w:themeColor="accent1" w:themeShade="80"/>
          <w:sz w:val="24"/>
          <w:szCs w:val="28"/>
          <w:lang w:val="nl-BE"/>
        </w:rPr>
        <w:t xml:space="preserve"> verlenen</w:t>
      </w:r>
      <w:r w:rsidR="00422A1C" w:rsidRPr="00F84916">
        <w:rPr>
          <w:color w:val="1F4E79" w:themeColor="accent1" w:themeShade="80"/>
          <w:sz w:val="24"/>
          <w:szCs w:val="28"/>
          <w:lang w:val="nl-BE"/>
        </w:rPr>
        <w:t xml:space="preserve">. </w:t>
      </w:r>
    </w:p>
    <w:p w:rsidR="003C0EA2" w:rsidRPr="00F84916" w:rsidRDefault="00422A1C" w:rsidP="003C0EA2">
      <w:pPr>
        <w:spacing w:after="0" w:line="240" w:lineRule="auto"/>
        <w:jc w:val="both"/>
        <w:rPr>
          <w:color w:val="1F4E79" w:themeColor="accent1" w:themeShade="80"/>
          <w:sz w:val="24"/>
          <w:szCs w:val="28"/>
          <w:lang w:val="nl-BE"/>
        </w:rPr>
      </w:pPr>
      <w:r w:rsidRPr="00F84916">
        <w:rPr>
          <w:color w:val="1F4E79" w:themeColor="accent1" w:themeShade="80"/>
          <w:sz w:val="24"/>
          <w:szCs w:val="28"/>
          <w:lang w:val="nl-BE"/>
        </w:rPr>
        <w:t xml:space="preserve">Indien de appellant tot betaling van het rolrecht werd veroordeeld door de eerste rechter, zal vanaf 15 maart 2020 </w:t>
      </w:r>
      <w:r w:rsidR="005E013C">
        <w:rPr>
          <w:color w:val="1F4E79" w:themeColor="accent1" w:themeShade="80"/>
          <w:sz w:val="24"/>
          <w:szCs w:val="28"/>
          <w:lang w:val="nl-BE"/>
        </w:rPr>
        <w:t xml:space="preserve">de </w:t>
      </w:r>
      <w:r w:rsidRPr="00F84916">
        <w:rPr>
          <w:color w:val="1F4E79" w:themeColor="accent1" w:themeShade="80"/>
          <w:sz w:val="24"/>
          <w:szCs w:val="28"/>
          <w:lang w:val="nl-BE"/>
        </w:rPr>
        <w:t xml:space="preserve">volgende werkwijze worden gevolgd </w:t>
      </w:r>
      <w:r w:rsidR="001B461B" w:rsidRPr="00F84916">
        <w:rPr>
          <w:color w:val="1F4E79" w:themeColor="accent1" w:themeShade="80"/>
          <w:sz w:val="24"/>
          <w:szCs w:val="28"/>
          <w:lang w:val="nl-BE"/>
        </w:rPr>
        <w:t>door</w:t>
      </w:r>
      <w:r w:rsidRPr="00F84916">
        <w:rPr>
          <w:color w:val="1F4E79" w:themeColor="accent1" w:themeShade="80"/>
          <w:sz w:val="24"/>
          <w:szCs w:val="28"/>
          <w:lang w:val="nl-BE"/>
        </w:rPr>
        <w:t xml:space="preserve"> de griffie van de rechtbank</w:t>
      </w:r>
      <w:r w:rsidR="004B3BA2" w:rsidRPr="00F84916">
        <w:rPr>
          <w:color w:val="1F4E79" w:themeColor="accent1" w:themeShade="80"/>
          <w:sz w:val="24"/>
          <w:szCs w:val="28"/>
          <w:lang w:val="nl-BE"/>
        </w:rPr>
        <w:t>:</w:t>
      </w:r>
    </w:p>
    <w:p w:rsidR="003C0EA2" w:rsidRPr="00F84916" w:rsidRDefault="003C0EA2" w:rsidP="003C0EA2">
      <w:pPr>
        <w:spacing w:after="0" w:line="240" w:lineRule="auto"/>
        <w:jc w:val="both"/>
        <w:rPr>
          <w:color w:val="1F4E79" w:themeColor="accent1" w:themeShade="80"/>
          <w:sz w:val="24"/>
          <w:szCs w:val="24"/>
          <w:lang w:val="nl-BE"/>
        </w:rPr>
      </w:pPr>
    </w:p>
    <w:p w:rsidR="001B461B" w:rsidRPr="00A80450" w:rsidRDefault="001B461B" w:rsidP="001B461B">
      <w:pPr>
        <w:spacing w:after="0" w:line="240" w:lineRule="auto"/>
        <w:jc w:val="both"/>
        <w:rPr>
          <w:rFonts w:ascii="Calibri" w:hAnsi="Calibri" w:cs="Calibri"/>
          <w:bCs/>
          <w:color w:val="1F4E79" w:themeColor="accent1" w:themeShade="80"/>
          <w:sz w:val="24"/>
          <w:szCs w:val="24"/>
          <w:lang w:val="nl-BE"/>
        </w:rPr>
      </w:pPr>
      <w:r w:rsidRPr="00A80450">
        <w:rPr>
          <w:rFonts w:ascii="Calibri" w:hAnsi="Calibri" w:cs="Calibri"/>
          <w:bCs/>
          <w:color w:val="1F4E79" w:themeColor="accent1" w:themeShade="80"/>
          <w:sz w:val="24"/>
          <w:szCs w:val="24"/>
          <w:lang w:val="nl-BE"/>
        </w:rPr>
        <w:t xml:space="preserve">Indien u deze werkwijze niet volgt en geen bijlage </w:t>
      </w:r>
      <w:r w:rsidR="00F84916" w:rsidRPr="00A80450">
        <w:rPr>
          <w:rFonts w:ascii="Calibri" w:hAnsi="Calibri" w:cs="Calibri"/>
          <w:bCs/>
          <w:color w:val="1F4E79" w:themeColor="accent1" w:themeShade="80"/>
          <w:sz w:val="24"/>
          <w:szCs w:val="24"/>
          <w:lang w:val="nl-BE"/>
        </w:rPr>
        <w:t>toevoegt</w:t>
      </w:r>
      <w:r w:rsidRPr="00A80450">
        <w:rPr>
          <w:rFonts w:ascii="Calibri" w:hAnsi="Calibri" w:cs="Calibri"/>
          <w:bCs/>
          <w:color w:val="1F4E79" w:themeColor="accent1" w:themeShade="80"/>
          <w:sz w:val="24"/>
          <w:szCs w:val="24"/>
          <w:lang w:val="nl-BE"/>
        </w:rPr>
        <w:t xml:space="preserve">, kan de griffier zich niet vergewissen van de betaling van het rolrecht </w:t>
      </w:r>
      <w:r w:rsidR="00F830AC" w:rsidRPr="00A80450">
        <w:rPr>
          <w:rFonts w:ascii="Calibri" w:hAnsi="Calibri" w:cs="Calibri"/>
          <w:bCs/>
          <w:color w:val="1F4E79" w:themeColor="accent1" w:themeShade="80"/>
          <w:sz w:val="24"/>
          <w:szCs w:val="24"/>
          <w:lang w:val="nl-BE"/>
        </w:rPr>
        <w:t xml:space="preserve">of </w:t>
      </w:r>
      <w:r w:rsidR="005E013C">
        <w:rPr>
          <w:rFonts w:ascii="Calibri" w:hAnsi="Calibri" w:cs="Calibri"/>
          <w:bCs/>
          <w:color w:val="1F4E79" w:themeColor="accent1" w:themeShade="80"/>
          <w:sz w:val="24"/>
          <w:szCs w:val="24"/>
          <w:lang w:val="nl-BE"/>
        </w:rPr>
        <w:t xml:space="preserve">van </w:t>
      </w:r>
      <w:r w:rsidR="00F830AC" w:rsidRPr="00A80450">
        <w:rPr>
          <w:rFonts w:ascii="Calibri" w:hAnsi="Calibri" w:cs="Calibri"/>
          <w:bCs/>
          <w:color w:val="1F4E79" w:themeColor="accent1" w:themeShade="80"/>
          <w:sz w:val="24"/>
          <w:szCs w:val="24"/>
          <w:lang w:val="nl-BE"/>
        </w:rPr>
        <w:t xml:space="preserve">de onmogelijkheid hiertoe </w:t>
      </w:r>
      <w:r w:rsidRPr="00A80450">
        <w:rPr>
          <w:rFonts w:ascii="Calibri" w:hAnsi="Calibri" w:cs="Calibri"/>
          <w:bCs/>
          <w:color w:val="1F4E79" w:themeColor="accent1" w:themeShade="80"/>
          <w:sz w:val="24"/>
          <w:szCs w:val="24"/>
          <w:lang w:val="nl-BE"/>
        </w:rPr>
        <w:t>en zal er geen inleidingsdatum worden verleend.</w:t>
      </w:r>
      <w:r w:rsidR="00A80450" w:rsidRPr="00A80450">
        <w:rPr>
          <w:rFonts w:ascii="Calibri" w:hAnsi="Calibri" w:cs="Calibri"/>
          <w:color w:val="1F4E79" w:themeColor="accent1" w:themeShade="80"/>
          <w:lang w:val="nl-BE"/>
        </w:rPr>
        <w:t xml:space="preserve"> Deze restrictie geldt niet voor het hoger beroep dat bij korte debatten behandeld moet worden (art. 1066, tweede lid </w:t>
      </w:r>
      <w:proofErr w:type="spellStart"/>
      <w:r w:rsidR="00A80450" w:rsidRPr="00A80450">
        <w:rPr>
          <w:rFonts w:ascii="Calibri" w:hAnsi="Calibri" w:cs="Calibri"/>
          <w:color w:val="1F4E79" w:themeColor="accent1" w:themeShade="80"/>
          <w:lang w:val="nl-BE"/>
        </w:rPr>
        <w:t>Ger.W</w:t>
      </w:r>
      <w:proofErr w:type="spellEnd"/>
      <w:r w:rsidR="00A80450" w:rsidRPr="00A80450">
        <w:rPr>
          <w:rFonts w:ascii="Calibri" w:hAnsi="Calibri" w:cs="Calibri"/>
          <w:color w:val="1F4E79" w:themeColor="accent1" w:themeShade="80"/>
          <w:lang w:val="nl-BE"/>
        </w:rPr>
        <w:t>.).</w:t>
      </w:r>
      <w:r w:rsidR="00A80450">
        <w:rPr>
          <w:rFonts w:ascii="Calibri" w:hAnsi="Calibri" w:cs="Calibri"/>
          <w:color w:val="1F4E79" w:themeColor="accent1" w:themeShade="80"/>
          <w:lang w:val="nl-BE"/>
        </w:rPr>
        <w:t xml:space="preserve"> Indien dit het geval is, geeft u dit duidelijk aan in uw verzoekschrift.</w:t>
      </w:r>
    </w:p>
    <w:p w:rsidR="00A80450" w:rsidRDefault="00A80450" w:rsidP="00F830AC">
      <w:pPr>
        <w:spacing w:before="100" w:beforeAutospacing="1" w:after="100" w:afterAutospacing="1" w:line="240" w:lineRule="auto"/>
        <w:jc w:val="both"/>
        <w:rPr>
          <w:rFonts w:ascii="Calibri" w:eastAsia="Times New Roman" w:hAnsi="Calibri" w:cs="Calibri"/>
          <w:color w:val="1F4E79" w:themeColor="accent1" w:themeShade="80"/>
          <w:lang w:val="nl-BE" w:eastAsia="en-GB"/>
        </w:rPr>
      </w:pPr>
    </w:p>
    <w:p w:rsidR="00F830AC" w:rsidRDefault="001B461B" w:rsidP="00F830AC">
      <w:pPr>
        <w:spacing w:before="100" w:beforeAutospacing="1" w:after="100" w:afterAutospacing="1" w:line="240" w:lineRule="auto"/>
        <w:jc w:val="both"/>
        <w:rPr>
          <w:rFonts w:ascii="Calibri" w:eastAsia="Times New Roman" w:hAnsi="Calibri" w:cs="Calibri"/>
          <w:color w:val="1F4E79" w:themeColor="accent1" w:themeShade="80"/>
          <w:lang w:val="nl-BE" w:eastAsia="en-GB"/>
        </w:rPr>
      </w:pPr>
      <w:r w:rsidRPr="00F84916">
        <w:rPr>
          <w:rFonts w:ascii="Calibri" w:eastAsia="Times New Roman" w:hAnsi="Calibri" w:cs="Calibri"/>
          <w:color w:val="1F4E79" w:themeColor="accent1" w:themeShade="80"/>
          <w:lang w:val="nl-BE" w:eastAsia="en-GB"/>
        </w:rPr>
        <w:t>De griffier</w:t>
      </w:r>
      <w:r w:rsidR="00F830AC">
        <w:rPr>
          <w:rFonts w:ascii="Calibri" w:eastAsia="Times New Roman" w:hAnsi="Calibri" w:cs="Calibri"/>
          <w:color w:val="1F4E79" w:themeColor="accent1" w:themeShade="80"/>
          <w:lang w:val="nl-BE" w:eastAsia="en-GB"/>
        </w:rPr>
        <w:br w:type="page"/>
      </w:r>
    </w:p>
    <w:tbl>
      <w:tblPr>
        <w:tblStyle w:val="Rastertabel2-Accent1"/>
        <w:tblW w:w="0" w:type="auto"/>
        <w:tblLook w:val="04A0" w:firstRow="1" w:lastRow="0" w:firstColumn="1" w:lastColumn="0" w:noHBand="0" w:noVBand="1"/>
      </w:tblPr>
      <w:tblGrid>
        <w:gridCol w:w="4319"/>
        <w:gridCol w:w="4707"/>
      </w:tblGrid>
      <w:tr w:rsidR="00422A1C" w:rsidRPr="0006168C" w:rsidTr="003C0E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2"/>
          </w:tcPr>
          <w:p w:rsidR="00422A1C" w:rsidRDefault="004B3BA2" w:rsidP="00F84916">
            <w:pPr>
              <w:pStyle w:val="Kop1"/>
              <w:numPr>
                <w:ilvl w:val="0"/>
                <w:numId w:val="9"/>
              </w:numPr>
              <w:spacing w:before="0"/>
              <w:jc w:val="center"/>
              <w:outlineLvl w:val="0"/>
              <w:rPr>
                <w:lang w:val="nl-BE"/>
              </w:rPr>
            </w:pPr>
            <w:r>
              <w:rPr>
                <w:rStyle w:val="Kop1Char"/>
                <w:lang w:val="nl-BE"/>
              </w:rPr>
              <w:lastRenderedPageBreak/>
              <w:t>Voeg bij</w:t>
            </w:r>
            <w:r w:rsidR="00422A1C" w:rsidRPr="004B3BA2">
              <w:rPr>
                <w:rStyle w:val="Kop1Char"/>
                <w:lang w:val="nl-BE"/>
              </w:rPr>
              <w:t xml:space="preserve"> het verzoekschrift steeds een </w:t>
            </w:r>
            <w:r>
              <w:rPr>
                <w:rStyle w:val="Kop1Char"/>
                <w:lang w:val="nl-BE"/>
              </w:rPr>
              <w:t>k</w:t>
            </w:r>
            <w:r w:rsidR="00422A1C" w:rsidRPr="004B3BA2">
              <w:rPr>
                <w:rStyle w:val="Kop1Char"/>
                <w:lang w:val="nl-BE"/>
              </w:rPr>
              <w:t xml:space="preserve">opie van </w:t>
            </w:r>
            <w:r w:rsidRPr="004B3BA2">
              <w:rPr>
                <w:rStyle w:val="Kop1Char"/>
                <w:lang w:val="nl-BE"/>
              </w:rPr>
              <w:t xml:space="preserve">het </w:t>
            </w:r>
            <w:r>
              <w:rPr>
                <w:rStyle w:val="Kop1Char"/>
                <w:lang w:val="nl-BE"/>
              </w:rPr>
              <w:t>bestreden</w:t>
            </w:r>
            <w:r w:rsidR="00422A1C" w:rsidRPr="004B3BA2">
              <w:rPr>
                <w:rStyle w:val="Kop1Char"/>
                <w:lang w:val="nl-BE"/>
              </w:rPr>
              <w:t xml:space="preserve"> vonnis</w:t>
            </w:r>
            <w:r w:rsidR="00422A1C">
              <w:rPr>
                <w:lang w:val="nl-BE"/>
              </w:rPr>
              <w:t xml:space="preserve"> </w:t>
            </w:r>
          </w:p>
          <w:p w:rsidR="00422A1C" w:rsidRDefault="00422A1C" w:rsidP="004B3BA2">
            <w:pPr>
              <w:autoSpaceDE w:val="0"/>
              <w:autoSpaceDN w:val="0"/>
              <w:adjustRightInd w:val="0"/>
              <w:jc w:val="both"/>
              <w:rPr>
                <w:rFonts w:ascii="Calibri" w:hAnsi="Calibri" w:cs="Calibri"/>
                <w:color w:val="000000"/>
                <w:lang w:val="nl-BE"/>
              </w:rPr>
            </w:pPr>
          </w:p>
        </w:tc>
      </w:tr>
      <w:tr w:rsidR="00422A1C" w:rsidRPr="0006168C" w:rsidTr="003C0E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rsidR="00422A1C" w:rsidRDefault="00422A1C" w:rsidP="00422A1C">
            <w:pPr>
              <w:autoSpaceDE w:val="0"/>
              <w:autoSpaceDN w:val="0"/>
              <w:adjustRightInd w:val="0"/>
              <w:jc w:val="both"/>
              <w:rPr>
                <w:rFonts w:ascii="Calibri" w:hAnsi="Calibri" w:cs="Calibri"/>
                <w:color w:val="000000"/>
                <w:lang w:val="nl-BE"/>
              </w:rPr>
            </w:pPr>
          </w:p>
          <w:p w:rsidR="00422A1C" w:rsidRDefault="00422A1C" w:rsidP="00F84916">
            <w:pPr>
              <w:pStyle w:val="Kop1"/>
              <w:numPr>
                <w:ilvl w:val="0"/>
                <w:numId w:val="9"/>
              </w:numPr>
              <w:outlineLvl w:val="0"/>
              <w:rPr>
                <w:lang w:val="nl-BE"/>
              </w:rPr>
            </w:pPr>
            <w:r>
              <w:rPr>
                <w:lang w:val="nl-BE"/>
              </w:rPr>
              <w:t>De appellant heeft de rolrechten betaald.</w:t>
            </w:r>
          </w:p>
          <w:p w:rsidR="00422A1C" w:rsidRDefault="00A6479E" w:rsidP="00422A1C">
            <w:pPr>
              <w:autoSpaceDE w:val="0"/>
              <w:autoSpaceDN w:val="0"/>
              <w:adjustRightInd w:val="0"/>
              <w:jc w:val="both"/>
              <w:rPr>
                <w:rFonts w:ascii="Calibri" w:hAnsi="Calibri" w:cs="Calibri"/>
                <w:color w:val="000000"/>
                <w:lang w:val="nl-BE"/>
              </w:rPr>
            </w:pPr>
            <w:r>
              <w:rPr>
                <w:rFonts w:ascii="Calibri" w:hAnsi="Calibri" w:cs="Calibri"/>
                <w:noProof/>
                <w:color w:val="000000"/>
                <w:lang w:val="nl-BE" w:eastAsia="nl-BE"/>
              </w:rPr>
              <mc:AlternateContent>
                <mc:Choice Requires="wps">
                  <w:drawing>
                    <wp:anchor distT="0" distB="0" distL="114300" distR="114300" simplePos="0" relativeHeight="251664384" behindDoc="0" locked="0" layoutInCell="1" allowOverlap="1" wp14:anchorId="5C631BC0" wp14:editId="612C6F43">
                      <wp:simplePos x="0" y="0"/>
                      <wp:positionH relativeFrom="column">
                        <wp:posOffset>1038225</wp:posOffset>
                      </wp:positionH>
                      <wp:positionV relativeFrom="paragraph">
                        <wp:posOffset>242570</wp:posOffset>
                      </wp:positionV>
                      <wp:extent cx="209550" cy="352425"/>
                      <wp:effectExtent l="19050" t="0" r="19050" b="47625"/>
                      <wp:wrapNone/>
                      <wp:docPr id="4" name="PIJL-OMLAAG 4"/>
                      <wp:cNvGraphicFramePr/>
                      <a:graphic xmlns:a="http://schemas.openxmlformats.org/drawingml/2006/main">
                        <a:graphicData uri="http://schemas.microsoft.com/office/word/2010/wordprocessingShape">
                          <wps:wsp>
                            <wps:cNvSpPr/>
                            <wps:spPr>
                              <a:xfrm>
                                <a:off x="0" y="0"/>
                                <a:ext cx="209550" cy="352425"/>
                              </a:xfrm>
                              <a:prstGeom prst="downArrow">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5A0DC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4" o:spid="_x0000_s1026" type="#_x0000_t67" style="position:absolute;margin-left:81.75pt;margin-top:19.1pt;width:16.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" adj="15178" fillcolor="window" strokecolor="#5b9bd5" strokeweight="1pt"/>
                  </w:pict>
                </mc:Fallback>
              </mc:AlternateContent>
            </w:r>
          </w:p>
        </w:tc>
        <w:tc>
          <w:tcPr>
            <w:tcW w:w="4707" w:type="dxa"/>
          </w:tcPr>
          <w:p w:rsidR="00422A1C" w:rsidRPr="004B3BA2" w:rsidRDefault="00422A1C" w:rsidP="00422A1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lang w:val="nl-BE"/>
              </w:rPr>
            </w:pPr>
          </w:p>
          <w:p w:rsidR="00422A1C" w:rsidRPr="004B3BA2" w:rsidRDefault="00A80450" w:rsidP="00F84916">
            <w:pPr>
              <w:pStyle w:val="Kop1"/>
              <w:numPr>
                <w:ilvl w:val="0"/>
                <w:numId w:val="9"/>
              </w:numPr>
              <w:outlineLvl w:val="0"/>
              <w:cnfStyle w:val="000000100000" w:firstRow="0" w:lastRow="0" w:firstColumn="0" w:lastColumn="0" w:oddVBand="0" w:evenVBand="0" w:oddHBand="1" w:evenHBand="0" w:firstRowFirstColumn="0" w:firstRowLastColumn="0" w:lastRowFirstColumn="0" w:lastRowLastColumn="0"/>
              <w:rPr>
                <w:b/>
                <w:lang w:val="nl-BE"/>
              </w:rPr>
            </w:pPr>
            <w:r>
              <w:rPr>
                <w:rFonts w:ascii="Calibri" w:hAnsi="Calibri" w:cs="Calibri"/>
                <w:noProof/>
                <w:color w:val="000000"/>
                <w:lang w:val="nl-BE" w:eastAsia="nl-BE"/>
              </w:rPr>
              <mc:AlternateContent>
                <mc:Choice Requires="wps">
                  <w:drawing>
                    <wp:anchor distT="0" distB="0" distL="114300" distR="114300" simplePos="0" relativeHeight="251662336" behindDoc="0" locked="0" layoutInCell="1" allowOverlap="1" wp14:anchorId="68C6264D" wp14:editId="14B84E5D">
                      <wp:simplePos x="0" y="0"/>
                      <wp:positionH relativeFrom="column">
                        <wp:posOffset>1389380</wp:posOffset>
                      </wp:positionH>
                      <wp:positionV relativeFrom="paragraph">
                        <wp:posOffset>876935</wp:posOffset>
                      </wp:positionV>
                      <wp:extent cx="209550" cy="352425"/>
                      <wp:effectExtent l="19050" t="0" r="19050" b="47625"/>
                      <wp:wrapNone/>
                      <wp:docPr id="2" name="PIJL-OMLAAG 2"/>
                      <wp:cNvGraphicFramePr/>
                      <a:graphic xmlns:a="http://schemas.openxmlformats.org/drawingml/2006/main">
                        <a:graphicData uri="http://schemas.microsoft.com/office/word/2010/wordprocessingShape">
                          <wps:wsp>
                            <wps:cNvSpPr/>
                            <wps:spPr>
                              <a:xfrm>
                                <a:off x="0" y="0"/>
                                <a:ext cx="209550" cy="352425"/>
                              </a:xfrm>
                              <a:prstGeom prst="downArrow">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6F4A2" id="PIJL-OMLAAG 2" o:spid="_x0000_s1026" type="#_x0000_t67" style="position:absolute;margin-left:109.4pt;margin-top:69.05pt;width:16.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" adj="15178" fillcolor="window" strokecolor="#5b9bd5" strokeweight="1pt"/>
                  </w:pict>
                </mc:Fallback>
              </mc:AlternateContent>
            </w:r>
            <w:r w:rsidR="00422A1C" w:rsidRPr="004B3BA2">
              <w:rPr>
                <w:b/>
                <w:lang w:val="nl-BE"/>
              </w:rPr>
              <w:t>De appellant heeft nog geen betalingsverzoek van de FOD Financiën ontvangen.</w:t>
            </w:r>
          </w:p>
          <w:p w:rsidR="00422A1C" w:rsidRPr="004B3BA2" w:rsidRDefault="00422A1C" w:rsidP="00422A1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lang w:val="nl-BE"/>
              </w:rPr>
            </w:pPr>
          </w:p>
        </w:tc>
      </w:tr>
      <w:tr w:rsidR="00422A1C" w:rsidRPr="00A80450" w:rsidTr="003C0EA2">
        <w:tc>
          <w:tcPr>
            <w:cnfStyle w:val="001000000000" w:firstRow="0" w:lastRow="0" w:firstColumn="1" w:lastColumn="0" w:oddVBand="0" w:evenVBand="0" w:oddHBand="0" w:evenHBand="0" w:firstRowFirstColumn="0" w:firstRowLastColumn="0" w:lastRowFirstColumn="0" w:lastRowLastColumn="0"/>
            <w:tcW w:w="4319" w:type="dxa"/>
          </w:tcPr>
          <w:p w:rsidR="00422A1C" w:rsidRPr="003D371A" w:rsidRDefault="00422A1C" w:rsidP="00422A1C">
            <w:pPr>
              <w:autoSpaceDE w:val="0"/>
              <w:autoSpaceDN w:val="0"/>
              <w:adjustRightInd w:val="0"/>
              <w:jc w:val="both"/>
              <w:rPr>
                <w:rFonts w:ascii="Calibri" w:hAnsi="Calibri" w:cs="Calibri"/>
                <w:b w:val="0"/>
                <w:color w:val="000000"/>
                <w:lang w:val="nl-BE"/>
              </w:rPr>
            </w:pPr>
          </w:p>
          <w:p w:rsidR="00422A1C" w:rsidRPr="003D371A" w:rsidRDefault="00422A1C" w:rsidP="003D371A">
            <w:pPr>
              <w:pStyle w:val="Kop3"/>
              <w:outlineLvl w:val="2"/>
              <w:rPr>
                <w:b w:val="0"/>
                <w:lang w:val="nl-BE"/>
              </w:rPr>
            </w:pPr>
            <w:r w:rsidRPr="003D371A">
              <w:rPr>
                <w:b w:val="0"/>
                <w:lang w:val="nl-BE"/>
              </w:rPr>
              <w:t>Voeg het bewijs van betaling toe als bijlage.</w:t>
            </w:r>
          </w:p>
          <w:p w:rsidR="00422A1C" w:rsidRDefault="00422A1C" w:rsidP="00422A1C">
            <w:pPr>
              <w:autoSpaceDE w:val="0"/>
              <w:autoSpaceDN w:val="0"/>
              <w:adjustRightInd w:val="0"/>
              <w:jc w:val="both"/>
              <w:rPr>
                <w:rFonts w:ascii="Calibri" w:hAnsi="Calibri" w:cs="Calibri"/>
                <w:color w:val="000000"/>
                <w:lang w:val="nl-BE"/>
              </w:rPr>
            </w:pPr>
          </w:p>
        </w:tc>
        <w:tc>
          <w:tcPr>
            <w:tcW w:w="4707" w:type="dxa"/>
          </w:tcPr>
          <w:p w:rsidR="00422A1C" w:rsidRDefault="00422A1C" w:rsidP="00B437E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nl-BE"/>
              </w:rPr>
            </w:pPr>
          </w:p>
          <w:p w:rsidR="00954ADB" w:rsidRDefault="00422A1C" w:rsidP="00954ADB">
            <w:pPr>
              <w:pStyle w:val="Kop3"/>
              <w:numPr>
                <w:ilvl w:val="0"/>
                <w:numId w:val="10"/>
              </w:numPr>
              <w:jc w:val="both"/>
              <w:outlineLvl w:val="2"/>
              <w:cnfStyle w:val="000000000000" w:firstRow="0" w:lastRow="0" w:firstColumn="0" w:lastColumn="0" w:oddVBand="0" w:evenVBand="0" w:oddHBand="0" w:evenHBand="0" w:firstRowFirstColumn="0" w:firstRowLastColumn="0" w:lastRowFirstColumn="0" w:lastRowLastColumn="0"/>
              <w:rPr>
                <w:lang w:val="nl-BE"/>
              </w:rPr>
            </w:pPr>
            <w:r w:rsidRPr="00954ADB">
              <w:rPr>
                <w:lang w:val="nl-BE"/>
              </w:rPr>
              <w:t>De appellant kan toegang nem</w:t>
            </w:r>
            <w:r w:rsidR="003D371A" w:rsidRPr="00954ADB">
              <w:rPr>
                <w:lang w:val="nl-BE"/>
              </w:rPr>
              <w:t>en tot MyMinFin.be</w:t>
            </w:r>
            <w:r w:rsidR="00B437ED">
              <w:rPr>
                <w:rStyle w:val="Voetnootmarkering"/>
                <w:lang w:val="nl-BE"/>
              </w:rPr>
              <w:footnoteReference w:id="1"/>
            </w:r>
            <w:r w:rsidR="003D371A" w:rsidRPr="00954ADB">
              <w:rPr>
                <w:lang w:val="nl-BE"/>
              </w:rPr>
              <w:t>. Hier</w:t>
            </w:r>
            <w:r w:rsidR="00F84916" w:rsidRPr="00954ADB">
              <w:rPr>
                <w:lang w:val="nl-BE"/>
              </w:rPr>
              <w:t xml:space="preserve"> kan de appellant een recent algemeen attest fisc</w:t>
            </w:r>
            <w:r w:rsidR="00954ADB" w:rsidRPr="00954ADB">
              <w:rPr>
                <w:lang w:val="nl-BE"/>
              </w:rPr>
              <w:t xml:space="preserve">ale schuldentoestand downloaden. </w:t>
            </w:r>
          </w:p>
          <w:p w:rsidR="00954ADB" w:rsidRPr="00954ADB" w:rsidRDefault="00954ADB" w:rsidP="00954ADB">
            <w:pPr>
              <w:cnfStyle w:val="000000000000" w:firstRow="0" w:lastRow="0" w:firstColumn="0" w:lastColumn="0" w:oddVBand="0" w:evenVBand="0" w:oddHBand="0" w:evenHBand="0" w:firstRowFirstColumn="0" w:firstRowLastColumn="0" w:lastRowFirstColumn="0" w:lastRowLastColumn="0"/>
              <w:rPr>
                <w:lang w:val="nl-BE"/>
              </w:rPr>
            </w:pPr>
          </w:p>
          <w:p w:rsidR="003D371A" w:rsidRDefault="003D371A" w:rsidP="00B437ED">
            <w:pPr>
              <w:pStyle w:val="Kop3"/>
              <w:ind w:left="720"/>
              <w:jc w:val="both"/>
              <w:outlineLvl w:val="2"/>
              <w:cnfStyle w:val="000000000000" w:firstRow="0" w:lastRow="0" w:firstColumn="0" w:lastColumn="0" w:oddVBand="0" w:evenVBand="0" w:oddHBand="0" w:evenHBand="0" w:firstRowFirstColumn="0" w:firstRowLastColumn="0" w:lastRowFirstColumn="0" w:lastRowLastColumn="0"/>
              <w:rPr>
                <w:lang w:val="nl-BE"/>
              </w:rPr>
            </w:pPr>
            <w:r>
              <w:rPr>
                <w:lang w:val="nl-BE"/>
              </w:rPr>
              <w:t xml:space="preserve">Voeg een afprint toe </w:t>
            </w:r>
            <w:r w:rsidR="00F84916">
              <w:rPr>
                <w:lang w:val="nl-BE"/>
              </w:rPr>
              <w:t>aan het verzoekschrift</w:t>
            </w:r>
            <w:r w:rsidR="00954ADB">
              <w:rPr>
                <w:lang w:val="nl-BE"/>
              </w:rPr>
              <w:t>, waaruit blijkt dat geen betaling van de rolrechten verschuldigd is.</w:t>
            </w:r>
          </w:p>
          <w:p w:rsidR="003D371A" w:rsidRDefault="003D371A" w:rsidP="00B437ED">
            <w:pPr>
              <w:pStyle w:val="Kop3"/>
              <w:jc w:val="both"/>
              <w:outlineLvl w:val="2"/>
              <w:cnfStyle w:val="000000000000" w:firstRow="0" w:lastRow="0" w:firstColumn="0" w:lastColumn="0" w:oddVBand="0" w:evenVBand="0" w:oddHBand="0" w:evenHBand="0" w:firstRowFirstColumn="0" w:firstRowLastColumn="0" w:lastRowFirstColumn="0" w:lastRowLastColumn="0"/>
              <w:rPr>
                <w:lang w:val="nl-BE"/>
              </w:rPr>
            </w:pPr>
          </w:p>
          <w:p w:rsidR="003D371A" w:rsidRDefault="003D371A" w:rsidP="00B437ED">
            <w:pPr>
              <w:pStyle w:val="Kop3"/>
              <w:numPr>
                <w:ilvl w:val="0"/>
                <w:numId w:val="10"/>
              </w:numPr>
              <w:jc w:val="both"/>
              <w:outlineLvl w:val="2"/>
              <w:cnfStyle w:val="000000000000" w:firstRow="0" w:lastRow="0" w:firstColumn="0" w:lastColumn="0" w:oddVBand="0" w:evenVBand="0" w:oddHBand="0" w:evenHBand="0" w:firstRowFirstColumn="0" w:firstRowLastColumn="0" w:lastRowFirstColumn="0" w:lastRowLastColumn="0"/>
              <w:rPr>
                <w:lang w:val="nl-BE"/>
              </w:rPr>
            </w:pPr>
            <w:r>
              <w:rPr>
                <w:lang w:val="nl-BE"/>
              </w:rPr>
              <w:t xml:space="preserve">De appellant is niet in staat om toegang te nemen tot MyMinFin.be. </w:t>
            </w:r>
          </w:p>
          <w:p w:rsidR="003D371A" w:rsidRDefault="003D371A" w:rsidP="00B437ED">
            <w:pPr>
              <w:pStyle w:val="Kop3"/>
              <w:jc w:val="both"/>
              <w:outlineLvl w:val="2"/>
              <w:cnfStyle w:val="000000000000" w:firstRow="0" w:lastRow="0" w:firstColumn="0" w:lastColumn="0" w:oddVBand="0" w:evenVBand="0" w:oddHBand="0" w:evenHBand="0" w:firstRowFirstColumn="0" w:firstRowLastColumn="0" w:lastRowFirstColumn="0" w:lastRowLastColumn="0"/>
              <w:rPr>
                <w:lang w:val="nl-BE"/>
              </w:rPr>
            </w:pPr>
          </w:p>
          <w:p w:rsidR="003D371A" w:rsidRDefault="003D371A" w:rsidP="00B437ED">
            <w:pPr>
              <w:pStyle w:val="Kop3"/>
              <w:ind w:left="720"/>
              <w:jc w:val="both"/>
              <w:outlineLvl w:val="2"/>
              <w:cnfStyle w:val="000000000000" w:firstRow="0" w:lastRow="0" w:firstColumn="0" w:lastColumn="0" w:oddVBand="0" w:evenVBand="0" w:oddHBand="0" w:evenHBand="0" w:firstRowFirstColumn="0" w:firstRowLastColumn="0" w:lastRowFirstColumn="0" w:lastRowLastColumn="0"/>
              <w:rPr>
                <w:lang w:val="nl-BE"/>
              </w:rPr>
            </w:pPr>
            <w:r>
              <w:rPr>
                <w:lang w:val="nl-BE"/>
              </w:rPr>
              <w:t>Voeg een verklaring op eer, ondertekend door uw cliënt, toe aan het verzoekschrift.</w:t>
            </w:r>
            <w:r w:rsidR="007F4A94">
              <w:rPr>
                <w:lang w:val="nl-BE"/>
              </w:rPr>
              <w:t xml:space="preserve"> Deze verklaring kan u bekomen op de griffie.</w:t>
            </w:r>
          </w:p>
          <w:p w:rsidR="00B437ED" w:rsidRPr="00B437ED" w:rsidRDefault="00B437ED" w:rsidP="00B437ED">
            <w:pPr>
              <w:cnfStyle w:val="000000000000" w:firstRow="0" w:lastRow="0" w:firstColumn="0" w:lastColumn="0" w:oddVBand="0" w:evenVBand="0" w:oddHBand="0" w:evenHBand="0" w:firstRowFirstColumn="0" w:firstRowLastColumn="0" w:lastRowFirstColumn="0" w:lastRowLastColumn="0"/>
              <w:rPr>
                <w:lang w:val="nl-BE"/>
              </w:rPr>
            </w:pPr>
          </w:p>
        </w:tc>
      </w:tr>
      <w:tr w:rsidR="00422A1C" w:rsidRPr="0006168C" w:rsidTr="003C0E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rsidR="00422A1C" w:rsidRPr="00F84916" w:rsidRDefault="00422A1C" w:rsidP="00422A1C">
            <w:pPr>
              <w:autoSpaceDE w:val="0"/>
              <w:autoSpaceDN w:val="0"/>
              <w:adjustRightInd w:val="0"/>
              <w:jc w:val="both"/>
              <w:rPr>
                <w:rFonts w:ascii="Calibri" w:hAnsi="Calibri" w:cs="Calibri"/>
                <w:color w:val="000000"/>
                <w:lang w:val="nl-BE"/>
              </w:rPr>
            </w:pPr>
          </w:p>
          <w:p w:rsidR="003D371A" w:rsidRPr="00F84916" w:rsidRDefault="003D371A" w:rsidP="007F4A94">
            <w:pPr>
              <w:pStyle w:val="Kop4"/>
              <w:jc w:val="both"/>
              <w:outlineLvl w:val="3"/>
              <w:rPr>
                <w:lang w:val="nl-BE"/>
              </w:rPr>
            </w:pPr>
            <w:r w:rsidRPr="00F84916">
              <w:rPr>
                <w:lang w:val="nl-BE"/>
              </w:rPr>
              <w:t>U kan de datum van de inleidingszitting vermelden in uw verzoekschrift.</w:t>
            </w:r>
          </w:p>
          <w:p w:rsidR="003D371A" w:rsidRPr="00F84916" w:rsidRDefault="003D371A" w:rsidP="00422A1C">
            <w:pPr>
              <w:autoSpaceDE w:val="0"/>
              <w:autoSpaceDN w:val="0"/>
              <w:adjustRightInd w:val="0"/>
              <w:jc w:val="both"/>
              <w:rPr>
                <w:rFonts w:ascii="Calibri" w:hAnsi="Calibri" w:cs="Calibri"/>
                <w:color w:val="000000"/>
                <w:lang w:val="nl-BE"/>
              </w:rPr>
            </w:pPr>
          </w:p>
        </w:tc>
        <w:tc>
          <w:tcPr>
            <w:tcW w:w="4707" w:type="dxa"/>
          </w:tcPr>
          <w:p w:rsidR="00422A1C" w:rsidRPr="00F84916" w:rsidRDefault="00422A1C" w:rsidP="00422A1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lang w:val="nl-BE"/>
              </w:rPr>
            </w:pPr>
          </w:p>
          <w:p w:rsidR="003D371A" w:rsidRDefault="003D371A" w:rsidP="007F4A94">
            <w:pPr>
              <w:pStyle w:val="Kop4"/>
              <w:jc w:val="both"/>
              <w:outlineLvl w:val="3"/>
              <w:cnfStyle w:val="000000100000" w:firstRow="0" w:lastRow="0" w:firstColumn="0" w:lastColumn="0" w:oddVBand="0" w:evenVBand="0" w:oddHBand="1" w:evenHBand="0" w:firstRowFirstColumn="0" w:firstRowLastColumn="0" w:lastRowFirstColumn="0" w:lastRowLastColumn="0"/>
              <w:rPr>
                <w:b/>
                <w:lang w:val="nl-BE"/>
              </w:rPr>
            </w:pPr>
            <w:r w:rsidRPr="00F84916">
              <w:rPr>
                <w:b/>
                <w:lang w:val="nl-BE"/>
              </w:rPr>
              <w:t>Slechts nadat de griffie kennis heeft genomen van de afdruk van MyMinFin.be of de verklaring op eer, zal een datum worden verleend. U neemt geen datum op in het verzoekschrift tot hoger beroep.</w:t>
            </w:r>
          </w:p>
          <w:p w:rsidR="00B437ED" w:rsidRPr="00B437ED" w:rsidRDefault="00B437ED" w:rsidP="00B437ED">
            <w:pPr>
              <w:cnfStyle w:val="000000100000" w:firstRow="0" w:lastRow="0" w:firstColumn="0" w:lastColumn="0" w:oddVBand="0" w:evenVBand="0" w:oddHBand="1" w:evenHBand="0" w:firstRowFirstColumn="0" w:firstRowLastColumn="0" w:lastRowFirstColumn="0" w:lastRowLastColumn="0"/>
              <w:rPr>
                <w:lang w:val="nl-BE"/>
              </w:rPr>
            </w:pPr>
          </w:p>
        </w:tc>
      </w:tr>
    </w:tbl>
    <w:p w:rsidR="00422A1C" w:rsidRDefault="00422A1C" w:rsidP="00422A1C">
      <w:pPr>
        <w:autoSpaceDE w:val="0"/>
        <w:autoSpaceDN w:val="0"/>
        <w:adjustRightInd w:val="0"/>
        <w:spacing w:after="0" w:line="240" w:lineRule="auto"/>
        <w:jc w:val="both"/>
        <w:rPr>
          <w:rFonts w:ascii="Calibri" w:hAnsi="Calibri" w:cs="Calibri"/>
          <w:color w:val="000000"/>
          <w:lang w:val="nl-BE"/>
        </w:rPr>
      </w:pPr>
    </w:p>
    <w:p w:rsidR="00A80450" w:rsidRDefault="003D371A" w:rsidP="00A80450">
      <w:pPr>
        <w:pStyle w:val="Kop1"/>
        <w:jc w:val="both"/>
        <w:rPr>
          <w:sz w:val="28"/>
          <w:lang w:val="nl-BE"/>
        </w:rPr>
      </w:pPr>
      <w:r w:rsidRPr="00B437ED">
        <w:rPr>
          <w:sz w:val="28"/>
          <w:lang w:val="nl-BE"/>
        </w:rPr>
        <w:t xml:space="preserve">Indien er geen bijlage wordt gevoegd, dan wel van het bewijs van de betaling, dan wel van de onmogelijkheid om de betaling uit te voeren bij gebreke aan verzoek daartoe van de FOD Financiën, zal er </w:t>
      </w:r>
      <w:r w:rsidRPr="00B437ED">
        <w:rPr>
          <w:b/>
          <w:sz w:val="28"/>
          <w:lang w:val="nl-BE"/>
        </w:rPr>
        <w:t>geen datum</w:t>
      </w:r>
      <w:r w:rsidRPr="00B437ED">
        <w:rPr>
          <w:sz w:val="28"/>
          <w:lang w:val="nl-BE"/>
        </w:rPr>
        <w:t xml:space="preserve"> voor een inleidingszitting worden </w:t>
      </w:r>
      <w:r w:rsidR="00F84916" w:rsidRPr="00B437ED">
        <w:rPr>
          <w:sz w:val="28"/>
          <w:lang w:val="nl-BE"/>
        </w:rPr>
        <w:t>verleend</w:t>
      </w:r>
      <w:r w:rsidR="004F4AAB">
        <w:rPr>
          <w:sz w:val="28"/>
          <w:lang w:val="nl-BE"/>
        </w:rPr>
        <w:t>*</w:t>
      </w:r>
      <w:r w:rsidRPr="00B437ED">
        <w:rPr>
          <w:sz w:val="28"/>
          <w:lang w:val="nl-BE"/>
        </w:rPr>
        <w:t>.</w:t>
      </w:r>
    </w:p>
    <w:p w:rsidR="00A80450" w:rsidRDefault="00A80450" w:rsidP="00A80450">
      <w:pPr>
        <w:pStyle w:val="Kop4"/>
        <w:rPr>
          <w:lang w:val="nl-BE"/>
        </w:rPr>
      </w:pPr>
    </w:p>
    <w:p w:rsidR="003D371A" w:rsidRPr="00A80450" w:rsidRDefault="004F4AAB" w:rsidP="00A80450">
      <w:pPr>
        <w:pStyle w:val="Kop4"/>
        <w:jc w:val="both"/>
        <w:rPr>
          <w:sz w:val="28"/>
          <w:lang w:val="nl-BE"/>
        </w:rPr>
      </w:pPr>
      <w:r>
        <w:rPr>
          <w:lang w:val="nl-BE"/>
        </w:rPr>
        <w:t>*</w:t>
      </w:r>
      <w:r w:rsidR="00A80450" w:rsidRPr="00A80450">
        <w:rPr>
          <w:lang w:val="nl-BE"/>
        </w:rPr>
        <w:t>Deze restrictie geldt niet voor het hoger beroep dat bij korte debatten behandeld moet worden (art. 1066, tweede lid Ger.</w:t>
      </w:r>
      <w:r w:rsidR="0006168C">
        <w:rPr>
          <w:lang w:val="nl-BE"/>
        </w:rPr>
        <w:t xml:space="preserve"> </w:t>
      </w:r>
      <w:bookmarkStart w:id="0" w:name="_GoBack"/>
      <w:bookmarkEnd w:id="0"/>
      <w:r w:rsidR="00A80450" w:rsidRPr="00A80450">
        <w:rPr>
          <w:lang w:val="nl-BE"/>
        </w:rPr>
        <w:t>W.).</w:t>
      </w:r>
      <w:r w:rsidR="00A80450">
        <w:rPr>
          <w:lang w:val="nl-BE"/>
        </w:rPr>
        <w:t xml:space="preserve"> U geeft dit dan duidelijk aan in uw verzoekschrift.</w:t>
      </w:r>
    </w:p>
    <w:sectPr w:rsidR="003D371A" w:rsidRPr="00A80450" w:rsidSect="00A80450">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79E" w:rsidRDefault="00A6479E" w:rsidP="00422A1C">
      <w:pPr>
        <w:spacing w:after="0" w:line="240" w:lineRule="auto"/>
      </w:pPr>
      <w:r>
        <w:separator/>
      </w:r>
    </w:p>
  </w:endnote>
  <w:endnote w:type="continuationSeparator" w:id="0">
    <w:p w:rsidR="00A6479E" w:rsidRDefault="00A6479E" w:rsidP="00422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79E" w:rsidRDefault="00A6479E" w:rsidP="00422A1C">
      <w:pPr>
        <w:spacing w:after="0" w:line="240" w:lineRule="auto"/>
      </w:pPr>
      <w:r>
        <w:separator/>
      </w:r>
    </w:p>
  </w:footnote>
  <w:footnote w:type="continuationSeparator" w:id="0">
    <w:p w:rsidR="00A6479E" w:rsidRDefault="00A6479E" w:rsidP="00422A1C">
      <w:pPr>
        <w:spacing w:after="0" w:line="240" w:lineRule="auto"/>
      </w:pPr>
      <w:r>
        <w:continuationSeparator/>
      </w:r>
    </w:p>
  </w:footnote>
  <w:footnote w:id="1">
    <w:p w:rsidR="00A6479E" w:rsidRPr="00B437ED" w:rsidRDefault="00A6479E">
      <w:pPr>
        <w:pStyle w:val="Voetnoottekst"/>
        <w:rPr>
          <w:lang w:val="nl-BE"/>
        </w:rPr>
      </w:pPr>
      <w:r w:rsidRPr="00B437ED">
        <w:rPr>
          <w:rStyle w:val="Voetnootmarkering"/>
          <w:color w:val="1F4E79" w:themeColor="accent1" w:themeShade="80"/>
        </w:rPr>
        <w:footnoteRef/>
      </w:r>
      <w:r w:rsidRPr="00B437ED">
        <w:rPr>
          <w:color w:val="1F4E79" w:themeColor="accent1" w:themeShade="80"/>
          <w:lang w:val="nl-BE"/>
        </w:rPr>
        <w:t xml:space="preserve"> </w:t>
      </w:r>
      <w:hyperlink r:id="rId1" w:history="1">
        <w:r w:rsidRPr="00F84916">
          <w:rPr>
            <w:rStyle w:val="Hyperlink"/>
            <w:rFonts w:ascii="Calibri" w:hAnsi="Calibri" w:cs="Calibri"/>
            <w:bCs/>
            <w:color w:val="1F4E79" w:themeColor="accent1" w:themeShade="80"/>
            <w:sz w:val="24"/>
            <w:szCs w:val="24"/>
            <w:u w:val="none"/>
            <w:lang w:val="nl-BE"/>
          </w:rPr>
          <w:t>https://eservices.minfin.fgov.be/myminfin-web/</w:t>
        </w:r>
      </w:hyperlink>
      <w:r w:rsidRPr="00F84916">
        <w:rPr>
          <w:rFonts w:ascii="Calibri" w:hAnsi="Calibri" w:cs="Calibri"/>
          <w:bCs/>
          <w:color w:val="1F4E79" w:themeColor="accent1" w:themeShade="80"/>
          <w:sz w:val="24"/>
          <w:szCs w:val="24"/>
          <w:lang w:val="nl-BE"/>
        </w:rPr>
        <w:t xml:space="preserve"> </w:t>
      </w:r>
      <w:r w:rsidRPr="00F84916">
        <w:rPr>
          <w:rFonts w:ascii="Calibri" w:hAnsi="Calibri" w:cs="Calibri"/>
          <w:bCs/>
          <w:color w:val="1F4E79" w:themeColor="accent1" w:themeShade="80"/>
          <w:sz w:val="24"/>
          <w:szCs w:val="24"/>
          <w:lang w:val="nl-BE"/>
        </w:rPr>
        <w:sym w:font="Wingdings" w:char="F0E0"/>
      </w:r>
      <w:r w:rsidRPr="00F84916">
        <w:rPr>
          <w:rFonts w:ascii="Calibri" w:hAnsi="Calibri" w:cs="Calibri"/>
          <w:bCs/>
          <w:color w:val="1F4E79" w:themeColor="accent1" w:themeShade="80"/>
          <w:sz w:val="24"/>
          <w:szCs w:val="24"/>
          <w:lang w:val="nl-BE"/>
        </w:rPr>
        <w:t xml:space="preserve"> Mijn betalingen </w:t>
      </w:r>
      <w:r w:rsidRPr="00F84916">
        <w:rPr>
          <w:rFonts w:ascii="Calibri" w:hAnsi="Calibri" w:cs="Calibri"/>
          <w:bCs/>
          <w:color w:val="1F4E79" w:themeColor="accent1" w:themeShade="80"/>
          <w:sz w:val="24"/>
          <w:szCs w:val="24"/>
          <w:lang w:val="nl-BE"/>
        </w:rPr>
        <w:sym w:font="Wingdings" w:char="F0E0"/>
      </w:r>
      <w:r w:rsidRPr="00F84916">
        <w:rPr>
          <w:rFonts w:ascii="Calibri" w:hAnsi="Calibri" w:cs="Calibri"/>
          <w:bCs/>
          <w:color w:val="1F4E79" w:themeColor="accent1" w:themeShade="80"/>
          <w:sz w:val="24"/>
          <w:szCs w:val="24"/>
          <w:lang w:val="nl-BE"/>
        </w:rPr>
        <w:t xml:space="preserve"> attest schuldentoestand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683F"/>
    <w:multiLevelType w:val="hybridMultilevel"/>
    <w:tmpl w:val="FC0AB66A"/>
    <w:lvl w:ilvl="0" w:tplc="08090011">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 w15:restartNumberingAfterBreak="0">
    <w:nsid w:val="0745111F"/>
    <w:multiLevelType w:val="hybridMultilevel"/>
    <w:tmpl w:val="76227D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650267"/>
    <w:multiLevelType w:val="hybridMultilevel"/>
    <w:tmpl w:val="D9983AA4"/>
    <w:lvl w:ilvl="0" w:tplc="F0A2FC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1F4118"/>
    <w:multiLevelType w:val="hybridMultilevel"/>
    <w:tmpl w:val="AB7667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1A1758"/>
    <w:multiLevelType w:val="hybridMultilevel"/>
    <w:tmpl w:val="968014FC"/>
    <w:lvl w:ilvl="0" w:tplc="BCE089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4B4E49"/>
    <w:multiLevelType w:val="hybridMultilevel"/>
    <w:tmpl w:val="092C4D58"/>
    <w:lvl w:ilvl="0" w:tplc="08090017">
      <w:start w:val="1"/>
      <w:numFmt w:val="lowerLetter"/>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6" w15:restartNumberingAfterBreak="0">
    <w:nsid w:val="4C9F2440"/>
    <w:multiLevelType w:val="hybridMultilevel"/>
    <w:tmpl w:val="E76474CE"/>
    <w:lvl w:ilvl="0" w:tplc="08090011">
      <w:start w:val="1"/>
      <w:numFmt w:val="decimal"/>
      <w:lvlText w:val="%1)"/>
      <w:lvlJc w:val="left"/>
      <w:pPr>
        <w:ind w:left="6480" w:hanging="360"/>
      </w:pPr>
    </w:lvl>
    <w:lvl w:ilvl="1" w:tplc="08090019" w:tentative="1">
      <w:start w:val="1"/>
      <w:numFmt w:val="lowerLetter"/>
      <w:lvlText w:val="%2."/>
      <w:lvlJc w:val="left"/>
      <w:pPr>
        <w:ind w:left="7200" w:hanging="360"/>
      </w:pPr>
    </w:lvl>
    <w:lvl w:ilvl="2" w:tplc="0809001B" w:tentative="1">
      <w:start w:val="1"/>
      <w:numFmt w:val="lowerRoman"/>
      <w:lvlText w:val="%3."/>
      <w:lvlJc w:val="right"/>
      <w:pPr>
        <w:ind w:left="7920" w:hanging="180"/>
      </w:pPr>
    </w:lvl>
    <w:lvl w:ilvl="3" w:tplc="0809000F" w:tentative="1">
      <w:start w:val="1"/>
      <w:numFmt w:val="decimal"/>
      <w:lvlText w:val="%4."/>
      <w:lvlJc w:val="left"/>
      <w:pPr>
        <w:ind w:left="8640" w:hanging="360"/>
      </w:pPr>
    </w:lvl>
    <w:lvl w:ilvl="4" w:tplc="08090019" w:tentative="1">
      <w:start w:val="1"/>
      <w:numFmt w:val="lowerLetter"/>
      <w:lvlText w:val="%5."/>
      <w:lvlJc w:val="left"/>
      <w:pPr>
        <w:ind w:left="9360" w:hanging="360"/>
      </w:pPr>
    </w:lvl>
    <w:lvl w:ilvl="5" w:tplc="0809001B" w:tentative="1">
      <w:start w:val="1"/>
      <w:numFmt w:val="lowerRoman"/>
      <w:lvlText w:val="%6."/>
      <w:lvlJc w:val="right"/>
      <w:pPr>
        <w:ind w:left="10080" w:hanging="180"/>
      </w:pPr>
    </w:lvl>
    <w:lvl w:ilvl="6" w:tplc="0809000F" w:tentative="1">
      <w:start w:val="1"/>
      <w:numFmt w:val="decimal"/>
      <w:lvlText w:val="%7."/>
      <w:lvlJc w:val="left"/>
      <w:pPr>
        <w:ind w:left="10800" w:hanging="360"/>
      </w:pPr>
    </w:lvl>
    <w:lvl w:ilvl="7" w:tplc="08090019" w:tentative="1">
      <w:start w:val="1"/>
      <w:numFmt w:val="lowerLetter"/>
      <w:lvlText w:val="%8."/>
      <w:lvlJc w:val="left"/>
      <w:pPr>
        <w:ind w:left="11520" w:hanging="360"/>
      </w:pPr>
    </w:lvl>
    <w:lvl w:ilvl="8" w:tplc="0809001B" w:tentative="1">
      <w:start w:val="1"/>
      <w:numFmt w:val="lowerRoman"/>
      <w:lvlText w:val="%9."/>
      <w:lvlJc w:val="right"/>
      <w:pPr>
        <w:ind w:left="12240" w:hanging="180"/>
      </w:pPr>
    </w:lvl>
  </w:abstractNum>
  <w:abstractNum w:abstractNumId="7" w15:restartNumberingAfterBreak="0">
    <w:nsid w:val="4E224201"/>
    <w:multiLevelType w:val="hybridMultilevel"/>
    <w:tmpl w:val="A050A072"/>
    <w:lvl w:ilvl="0" w:tplc="08090011">
      <w:start w:val="1"/>
      <w:numFmt w:val="decimal"/>
      <w:lvlText w:val="%1)"/>
      <w:lvlJc w:val="left"/>
      <w:pPr>
        <w:ind w:left="9360" w:hanging="360"/>
      </w:pPr>
    </w:lvl>
    <w:lvl w:ilvl="1" w:tplc="08090019" w:tentative="1">
      <w:start w:val="1"/>
      <w:numFmt w:val="lowerLetter"/>
      <w:lvlText w:val="%2."/>
      <w:lvlJc w:val="left"/>
      <w:pPr>
        <w:ind w:left="10080" w:hanging="360"/>
      </w:pPr>
    </w:lvl>
    <w:lvl w:ilvl="2" w:tplc="0809001B" w:tentative="1">
      <w:start w:val="1"/>
      <w:numFmt w:val="lowerRoman"/>
      <w:lvlText w:val="%3."/>
      <w:lvlJc w:val="right"/>
      <w:pPr>
        <w:ind w:left="10800" w:hanging="180"/>
      </w:pPr>
    </w:lvl>
    <w:lvl w:ilvl="3" w:tplc="0809000F" w:tentative="1">
      <w:start w:val="1"/>
      <w:numFmt w:val="decimal"/>
      <w:lvlText w:val="%4."/>
      <w:lvlJc w:val="left"/>
      <w:pPr>
        <w:ind w:left="11520" w:hanging="360"/>
      </w:pPr>
    </w:lvl>
    <w:lvl w:ilvl="4" w:tplc="08090019" w:tentative="1">
      <w:start w:val="1"/>
      <w:numFmt w:val="lowerLetter"/>
      <w:lvlText w:val="%5."/>
      <w:lvlJc w:val="left"/>
      <w:pPr>
        <w:ind w:left="12240" w:hanging="360"/>
      </w:pPr>
    </w:lvl>
    <w:lvl w:ilvl="5" w:tplc="0809001B" w:tentative="1">
      <w:start w:val="1"/>
      <w:numFmt w:val="lowerRoman"/>
      <w:lvlText w:val="%6."/>
      <w:lvlJc w:val="right"/>
      <w:pPr>
        <w:ind w:left="12960" w:hanging="180"/>
      </w:pPr>
    </w:lvl>
    <w:lvl w:ilvl="6" w:tplc="0809000F" w:tentative="1">
      <w:start w:val="1"/>
      <w:numFmt w:val="decimal"/>
      <w:lvlText w:val="%7."/>
      <w:lvlJc w:val="left"/>
      <w:pPr>
        <w:ind w:left="13680" w:hanging="360"/>
      </w:pPr>
    </w:lvl>
    <w:lvl w:ilvl="7" w:tplc="08090019" w:tentative="1">
      <w:start w:val="1"/>
      <w:numFmt w:val="lowerLetter"/>
      <w:lvlText w:val="%8."/>
      <w:lvlJc w:val="left"/>
      <w:pPr>
        <w:ind w:left="14400" w:hanging="360"/>
      </w:pPr>
    </w:lvl>
    <w:lvl w:ilvl="8" w:tplc="0809001B" w:tentative="1">
      <w:start w:val="1"/>
      <w:numFmt w:val="lowerRoman"/>
      <w:lvlText w:val="%9."/>
      <w:lvlJc w:val="right"/>
      <w:pPr>
        <w:ind w:left="15120" w:hanging="180"/>
      </w:pPr>
    </w:lvl>
  </w:abstractNum>
  <w:abstractNum w:abstractNumId="8" w15:restartNumberingAfterBreak="0">
    <w:nsid w:val="5B760DCE"/>
    <w:multiLevelType w:val="hybridMultilevel"/>
    <w:tmpl w:val="A6CEAF16"/>
    <w:lvl w:ilvl="0" w:tplc="C54ED14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145BFD"/>
    <w:multiLevelType w:val="hybridMultilevel"/>
    <w:tmpl w:val="22A8E870"/>
    <w:lvl w:ilvl="0" w:tplc="6F188B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9"/>
  </w:num>
  <w:num w:numId="3">
    <w:abstractNumId w:val="4"/>
  </w:num>
  <w:num w:numId="4">
    <w:abstractNumId w:val="0"/>
  </w:num>
  <w:num w:numId="5">
    <w:abstractNumId w:val="6"/>
  </w:num>
  <w:num w:numId="6">
    <w:abstractNumId w:val="7"/>
  </w:num>
  <w:num w:numId="7">
    <w:abstractNumId w:val="5"/>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A1C"/>
    <w:rsid w:val="0006168C"/>
    <w:rsid w:val="001B461B"/>
    <w:rsid w:val="003C0EA2"/>
    <w:rsid w:val="003D371A"/>
    <w:rsid w:val="003F4C52"/>
    <w:rsid w:val="00422A1C"/>
    <w:rsid w:val="004B3BA2"/>
    <w:rsid w:val="004F4AAB"/>
    <w:rsid w:val="005E013C"/>
    <w:rsid w:val="007F4A94"/>
    <w:rsid w:val="008440B8"/>
    <w:rsid w:val="00954ADB"/>
    <w:rsid w:val="00A15741"/>
    <w:rsid w:val="00A6479E"/>
    <w:rsid w:val="00A80450"/>
    <w:rsid w:val="00B437ED"/>
    <w:rsid w:val="00F830AC"/>
    <w:rsid w:val="00F84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0E6CE-1897-48E0-86CD-8E148D01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3D37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3D37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3D37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3D371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22A1C"/>
    <w:rPr>
      <w:color w:val="0000FF"/>
      <w:u w:val="single"/>
    </w:rPr>
  </w:style>
  <w:style w:type="paragraph" w:styleId="Voetnoottekst">
    <w:name w:val="footnote text"/>
    <w:basedOn w:val="Standaard"/>
    <w:link w:val="VoetnoottekstChar"/>
    <w:uiPriority w:val="99"/>
    <w:semiHidden/>
    <w:unhideWhenUsed/>
    <w:rsid w:val="00422A1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22A1C"/>
    <w:rPr>
      <w:sz w:val="20"/>
      <w:szCs w:val="20"/>
    </w:rPr>
  </w:style>
  <w:style w:type="character" w:styleId="Voetnootmarkering">
    <w:name w:val="footnote reference"/>
    <w:basedOn w:val="Standaardalinea-lettertype"/>
    <w:uiPriority w:val="99"/>
    <w:semiHidden/>
    <w:unhideWhenUsed/>
    <w:rsid w:val="00422A1C"/>
    <w:rPr>
      <w:vertAlign w:val="superscript"/>
    </w:rPr>
  </w:style>
  <w:style w:type="table" w:styleId="Tabelraster">
    <w:name w:val="Table Grid"/>
    <w:basedOn w:val="Standaardtabel"/>
    <w:uiPriority w:val="39"/>
    <w:rsid w:val="00422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22A1C"/>
    <w:pPr>
      <w:ind w:left="720"/>
      <w:contextualSpacing/>
    </w:pPr>
  </w:style>
  <w:style w:type="character" w:customStyle="1" w:styleId="Kop2Char">
    <w:name w:val="Kop 2 Char"/>
    <w:basedOn w:val="Standaardalinea-lettertype"/>
    <w:link w:val="Kop2"/>
    <w:uiPriority w:val="9"/>
    <w:rsid w:val="003D371A"/>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3D371A"/>
    <w:rPr>
      <w:rFonts w:asciiTheme="majorHAnsi" w:eastAsiaTheme="majorEastAsia" w:hAnsiTheme="majorHAnsi" w:cstheme="majorBidi"/>
      <w:color w:val="2E74B5" w:themeColor="accent1" w:themeShade="BF"/>
      <w:sz w:val="32"/>
      <w:szCs w:val="32"/>
    </w:rPr>
  </w:style>
  <w:style w:type="character" w:customStyle="1" w:styleId="Kop3Char">
    <w:name w:val="Kop 3 Char"/>
    <w:basedOn w:val="Standaardalinea-lettertype"/>
    <w:link w:val="Kop3"/>
    <w:uiPriority w:val="9"/>
    <w:rsid w:val="003D371A"/>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3D371A"/>
    <w:rPr>
      <w:rFonts w:asciiTheme="majorHAnsi" w:eastAsiaTheme="majorEastAsia" w:hAnsiTheme="majorHAnsi" w:cstheme="majorBidi"/>
      <w:i/>
      <w:iCs/>
      <w:color w:val="2E74B5" w:themeColor="accent1" w:themeShade="BF"/>
    </w:rPr>
  </w:style>
  <w:style w:type="table" w:styleId="Rastertabel2-Accent1">
    <w:name w:val="Grid Table 2 Accent 1"/>
    <w:basedOn w:val="Standaardtabel"/>
    <w:uiPriority w:val="47"/>
    <w:rsid w:val="003D371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rvices.minfin.fgov.be/myminfin-we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ervices.minfin.fgov.be/myminfin-web/"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services.minfin.fgov.be/myminfin-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25B31-9545-4174-841B-30A9C3FC2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57ABC841.dotm</Template>
  <TotalTime>0</TotalTime>
  <Pages>2</Pages>
  <Words>503</Words>
  <Characters>2771</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Burette Nicky</dc:creator>
  <cp:keywords/>
  <dc:description/>
  <cp:lastModifiedBy>Willocx Bart</cp:lastModifiedBy>
  <cp:revision>2</cp:revision>
  <cp:lastPrinted>2020-02-07T15:54:00Z</cp:lastPrinted>
  <dcterms:created xsi:type="dcterms:W3CDTF">2020-02-20T14:18:00Z</dcterms:created>
  <dcterms:modified xsi:type="dcterms:W3CDTF">2020-02-20T14:18:00Z</dcterms:modified>
</cp:coreProperties>
</file>